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C5" w:rsidRPr="00EB7DEB" w:rsidRDefault="00C91AC5" w:rsidP="00C91AC5">
      <w:pPr>
        <w:widowControl w:val="0"/>
        <w:tabs>
          <w:tab w:val="left" w:pos="6237"/>
        </w:tabs>
        <w:overflowPunct w:val="0"/>
        <w:adjustRightInd w:val="0"/>
        <w:ind w:right="3118"/>
        <w:jc w:val="both"/>
        <w:rPr>
          <w:kern w:val="28"/>
          <w:sz w:val="28"/>
        </w:rPr>
      </w:pPr>
      <w:r w:rsidRPr="00EB7DEB">
        <w:rPr>
          <w:sz w:val="28"/>
        </w:rPr>
        <w:t xml:space="preserve">Отчет </w:t>
      </w:r>
      <w:r w:rsidR="00EB7DEB" w:rsidRPr="00EB7DEB">
        <w:rPr>
          <w:sz w:val="28"/>
        </w:rPr>
        <w:t>н</w:t>
      </w:r>
      <w:r w:rsidRPr="00EB7DEB">
        <w:rPr>
          <w:kern w:val="28"/>
          <w:sz w:val="28"/>
        </w:rPr>
        <w:t xml:space="preserve">ачальника Отдела МВД России </w:t>
      </w:r>
      <w:r w:rsidR="00055B87" w:rsidRPr="00EB7DEB">
        <w:rPr>
          <w:kern w:val="28"/>
          <w:sz w:val="28"/>
        </w:rPr>
        <w:t xml:space="preserve">                          </w:t>
      </w:r>
      <w:r w:rsidRPr="00EB7DEB">
        <w:rPr>
          <w:kern w:val="28"/>
          <w:sz w:val="28"/>
        </w:rPr>
        <w:t xml:space="preserve">по району Черемушки г. Москвы </w:t>
      </w:r>
    </w:p>
    <w:p w:rsidR="00C91AC5" w:rsidRPr="00EB7DEB" w:rsidRDefault="001C157B" w:rsidP="00C91AC5">
      <w:pPr>
        <w:widowControl w:val="0"/>
        <w:tabs>
          <w:tab w:val="left" w:pos="6237"/>
        </w:tabs>
        <w:overflowPunct w:val="0"/>
        <w:adjustRightInd w:val="0"/>
        <w:ind w:right="3118"/>
        <w:jc w:val="both"/>
        <w:rPr>
          <w:kern w:val="28"/>
          <w:sz w:val="28"/>
        </w:rPr>
      </w:pPr>
      <w:r w:rsidRPr="00EB7DEB">
        <w:rPr>
          <w:kern w:val="28"/>
          <w:sz w:val="28"/>
        </w:rPr>
        <w:t xml:space="preserve">полковника полиции </w:t>
      </w:r>
      <w:r w:rsidR="00EB7DEB" w:rsidRPr="00EB7DEB">
        <w:rPr>
          <w:kern w:val="28"/>
          <w:sz w:val="28"/>
        </w:rPr>
        <w:t xml:space="preserve">С.Н. </w:t>
      </w:r>
      <w:proofErr w:type="spellStart"/>
      <w:r w:rsidR="00EB7DEB" w:rsidRPr="00EB7DEB">
        <w:rPr>
          <w:kern w:val="28"/>
          <w:sz w:val="28"/>
        </w:rPr>
        <w:t>Гундрова</w:t>
      </w:r>
      <w:proofErr w:type="spellEnd"/>
      <w:r w:rsidR="00EB7DEB">
        <w:rPr>
          <w:kern w:val="28"/>
          <w:sz w:val="28"/>
        </w:rPr>
        <w:t xml:space="preserve"> </w:t>
      </w:r>
      <w:r w:rsidR="00C91AC5" w:rsidRPr="00EB7DEB">
        <w:rPr>
          <w:kern w:val="28"/>
          <w:sz w:val="28"/>
        </w:rPr>
        <w:t xml:space="preserve">перед советом депутатов муниципального округа Черемушки </w:t>
      </w:r>
      <w:r w:rsidR="00EB7DEB">
        <w:rPr>
          <w:kern w:val="28"/>
          <w:sz w:val="28"/>
        </w:rPr>
        <w:t xml:space="preserve">               </w:t>
      </w:r>
      <w:r w:rsidR="00C91AC5" w:rsidRPr="00EB7DEB">
        <w:rPr>
          <w:kern w:val="28"/>
          <w:sz w:val="28"/>
        </w:rPr>
        <w:t>по итогам работы за 12 месяцев 20</w:t>
      </w:r>
      <w:r w:rsidR="009B386F" w:rsidRPr="00EB7DEB">
        <w:rPr>
          <w:kern w:val="28"/>
          <w:sz w:val="28"/>
        </w:rPr>
        <w:t>2</w:t>
      </w:r>
      <w:r w:rsidR="00EB7DEB" w:rsidRPr="00EB7DEB">
        <w:rPr>
          <w:kern w:val="28"/>
          <w:sz w:val="28"/>
        </w:rPr>
        <w:t>2</w:t>
      </w:r>
      <w:r w:rsidR="00EB7DEB">
        <w:rPr>
          <w:kern w:val="28"/>
          <w:sz w:val="28"/>
        </w:rPr>
        <w:t xml:space="preserve"> года</w:t>
      </w:r>
    </w:p>
    <w:p w:rsidR="00C91AC5" w:rsidRDefault="00C91AC5" w:rsidP="00C91AC5">
      <w:pPr>
        <w:ind w:firstLine="708"/>
        <w:jc w:val="center"/>
        <w:rPr>
          <w:color w:val="FF0000"/>
          <w:sz w:val="27"/>
          <w:szCs w:val="27"/>
        </w:rPr>
      </w:pPr>
    </w:p>
    <w:p w:rsidR="00C91AC5" w:rsidRDefault="00C91AC5" w:rsidP="00C91AC5">
      <w:pPr>
        <w:ind w:firstLine="708"/>
        <w:jc w:val="center"/>
        <w:rPr>
          <w:color w:val="FF0000"/>
          <w:sz w:val="27"/>
          <w:szCs w:val="27"/>
        </w:rPr>
      </w:pPr>
    </w:p>
    <w:p w:rsidR="00C91AC5" w:rsidRDefault="00C91AC5" w:rsidP="00C91AC5">
      <w:pPr>
        <w:jc w:val="center"/>
        <w:rPr>
          <w:sz w:val="28"/>
        </w:rPr>
      </w:pPr>
      <w:r>
        <w:rPr>
          <w:sz w:val="28"/>
        </w:rPr>
        <w:t xml:space="preserve">Уважаемые </w:t>
      </w:r>
      <w:r w:rsidR="00A055F0">
        <w:rPr>
          <w:sz w:val="28"/>
        </w:rPr>
        <w:t>депутаты!</w:t>
      </w:r>
    </w:p>
    <w:p w:rsidR="00C569B7" w:rsidRDefault="00C569B7" w:rsidP="00C91AC5">
      <w:pPr>
        <w:jc w:val="center"/>
        <w:rPr>
          <w:sz w:val="28"/>
        </w:rPr>
      </w:pPr>
      <w:r>
        <w:rPr>
          <w:sz w:val="28"/>
        </w:rPr>
        <w:t>Уважаемые приглашенные!</w:t>
      </w:r>
    </w:p>
    <w:p w:rsidR="00A055F0" w:rsidRDefault="00A055F0" w:rsidP="00C91AC5">
      <w:pPr>
        <w:jc w:val="center"/>
        <w:rPr>
          <w:sz w:val="28"/>
        </w:rPr>
      </w:pPr>
    </w:p>
    <w:p w:rsidR="00C569B7" w:rsidRDefault="00C569B7" w:rsidP="00C569B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6C7BD7">
        <w:rPr>
          <w:sz w:val="28"/>
        </w:rPr>
        <w:t>Оперативно-служебная деятельность Отдела МВД России по району Черемушки г. Москвы за 12 месяцев 202</w:t>
      </w:r>
      <w:r>
        <w:rPr>
          <w:sz w:val="28"/>
        </w:rPr>
        <w:t>2</w:t>
      </w:r>
      <w:r w:rsidRPr="006C7BD7">
        <w:rPr>
          <w:sz w:val="28"/>
        </w:rPr>
        <w:t xml:space="preserve"> года строилась в соответствии </w:t>
      </w:r>
      <w:r w:rsidRPr="006C7BD7">
        <w:rPr>
          <w:sz w:val="28"/>
        </w:rPr>
        <w:br/>
        <w:t xml:space="preserve">с основными </w:t>
      </w:r>
      <w:r w:rsidR="00A91BC2">
        <w:rPr>
          <w:sz w:val="28"/>
        </w:rPr>
        <w:t>направлениями</w:t>
      </w:r>
      <w:r w:rsidRPr="006C7BD7">
        <w:rPr>
          <w:sz w:val="28"/>
        </w:rPr>
        <w:t>, определенными Директивой Министра внутренних дел Российской Федерации, приоритетное значение придавалось повышению эффективности работы по предупреждению, пресечению, раскрытию</w:t>
      </w:r>
      <w:r>
        <w:rPr>
          <w:sz w:val="28"/>
        </w:rPr>
        <w:t xml:space="preserve"> </w:t>
      </w:r>
      <w:r w:rsidRPr="006C7BD7">
        <w:rPr>
          <w:sz w:val="28"/>
        </w:rPr>
        <w:t xml:space="preserve">и расследованию тяжких и особо тяжких преступлений, производству дознания, розыску лиц, укреплению </w:t>
      </w:r>
      <w:proofErr w:type="spellStart"/>
      <w:r w:rsidRPr="006C7BD7">
        <w:rPr>
          <w:sz w:val="28"/>
        </w:rPr>
        <w:t>учетно</w:t>
      </w:r>
      <w:proofErr w:type="spellEnd"/>
      <w:r>
        <w:rPr>
          <w:sz w:val="28"/>
        </w:rPr>
        <w:t xml:space="preserve"> </w:t>
      </w:r>
      <w:r w:rsidRPr="006C7BD7">
        <w:rPr>
          <w:sz w:val="28"/>
        </w:rPr>
        <w:t>- регистрационной дисциплины, профилактике правонарушений, направленное на оздоровление криминальной ситуации</w:t>
      </w:r>
      <w:proofErr w:type="gramEnd"/>
      <w:r w:rsidRPr="006C7BD7">
        <w:rPr>
          <w:sz w:val="28"/>
        </w:rPr>
        <w:t xml:space="preserve"> на улицах и в иных общественных местах района, противодействию рецидивной преступности, повышению информационной открытости, повышению уровня профессиональных и нравственных качеств личного состава, укреплению дисциплины и законности, совершенствованию работы по оказанию государственных услуг, укреплении доверия граждан. </w:t>
      </w:r>
    </w:p>
    <w:p w:rsidR="001607CE" w:rsidRDefault="00C569B7" w:rsidP="00C569B7">
      <w:pPr>
        <w:tabs>
          <w:tab w:val="left" w:pos="709"/>
        </w:tabs>
        <w:jc w:val="both"/>
        <w:rPr>
          <w:iCs/>
          <w:color w:val="000000" w:themeColor="text1"/>
          <w:sz w:val="28"/>
        </w:rPr>
      </w:pPr>
      <w:r>
        <w:rPr>
          <w:sz w:val="28"/>
        </w:rPr>
        <w:t xml:space="preserve">        </w:t>
      </w:r>
      <w:r w:rsidR="00DE1364" w:rsidRPr="008F5142">
        <w:rPr>
          <w:iCs/>
          <w:color w:val="000000" w:themeColor="text1"/>
          <w:sz w:val="28"/>
        </w:rPr>
        <w:t xml:space="preserve">На плановой основе решались задачи по профилактике, выявлению, расследованию и раскрытию преступлений, обеспечению общественного порядка, что позволило в целом обеспечить контроль над </w:t>
      </w:r>
      <w:proofErr w:type="gramStart"/>
      <w:r w:rsidR="00DE1364" w:rsidRPr="008F5142">
        <w:rPr>
          <w:iCs/>
          <w:color w:val="000000" w:themeColor="text1"/>
          <w:sz w:val="28"/>
        </w:rPr>
        <w:t>криминогенной обстановкой</w:t>
      </w:r>
      <w:proofErr w:type="gramEnd"/>
      <w:r w:rsidR="00DE1364" w:rsidRPr="008F5142">
        <w:rPr>
          <w:iCs/>
          <w:color w:val="000000" w:themeColor="text1"/>
          <w:sz w:val="28"/>
        </w:rPr>
        <w:t xml:space="preserve"> на обслуживаемой территории</w:t>
      </w:r>
      <w:r w:rsidR="00EB7DEB">
        <w:rPr>
          <w:iCs/>
          <w:color w:val="000000" w:themeColor="text1"/>
          <w:sz w:val="28"/>
        </w:rPr>
        <w:t>.</w:t>
      </w:r>
    </w:p>
    <w:p w:rsidR="00A91BC2" w:rsidRDefault="00A91BC2" w:rsidP="00A91BC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Вместе с тем, во исполнение Указа Президента Российской Федерации от 21 сентября 2022 года № 647 «Об объявлении частичной мобилизации                 в Российской Федерации», сотрудниками Отдела в период проведения мероприятия было организовано и налажено взаимодействие                                       с военным комиссариатом по обмену оперативно  - значимой информацией,    а также обеспечена охрана общественного порядка и общественной безопасности на объектах проведения мобилизационных мероприятий.</w:t>
      </w:r>
      <w:proofErr w:type="gramEnd"/>
      <w:r>
        <w:rPr>
          <w:sz w:val="28"/>
        </w:rPr>
        <w:t xml:space="preserve"> Так, силами личного состава Отдела в круглосуточном режиме была обеспечена охрана общественного порядка  и общественной безопасности у военкомата района </w:t>
      </w:r>
      <w:proofErr w:type="gramStart"/>
      <w:r>
        <w:rPr>
          <w:sz w:val="28"/>
        </w:rPr>
        <w:t>Академический</w:t>
      </w:r>
      <w:proofErr w:type="gramEnd"/>
      <w:r>
        <w:rPr>
          <w:sz w:val="28"/>
        </w:rPr>
        <w:t xml:space="preserve"> г. Москвы, вместе с тем были приняты меры                        к розыску лиц, уклонившихся от исполнения воинской обязанности.  </w:t>
      </w:r>
    </w:p>
    <w:p w:rsidR="00A91BC2" w:rsidRDefault="00A91BC2" w:rsidP="00A91BC2">
      <w:pPr>
        <w:ind w:firstLine="708"/>
        <w:jc w:val="both"/>
        <w:rPr>
          <w:iCs/>
          <w:color w:val="000000" w:themeColor="text1"/>
          <w:sz w:val="28"/>
        </w:rPr>
      </w:pPr>
      <w:r>
        <w:rPr>
          <w:sz w:val="28"/>
        </w:rPr>
        <w:t>На обслуживаемой территории района Черемушки г. Москвы на период проведения мероприятий по частичной мобилизации не было допущено экстремистских и террористических проявлений.  Нарушений общественного порядка не допущено.</w:t>
      </w:r>
    </w:p>
    <w:p w:rsidR="00CC5022" w:rsidRPr="00926683" w:rsidRDefault="0009271F" w:rsidP="00CC5022">
      <w:pPr>
        <w:ind w:firstLine="708"/>
        <w:jc w:val="both"/>
        <w:rPr>
          <w:iCs/>
          <w:color w:val="000000"/>
          <w:sz w:val="28"/>
        </w:rPr>
      </w:pPr>
      <w:r>
        <w:rPr>
          <w:color w:val="000000" w:themeColor="text1"/>
          <w:sz w:val="28"/>
        </w:rPr>
        <w:t xml:space="preserve">Принятыми мерами </w:t>
      </w:r>
      <w:r w:rsidRPr="00EE5260">
        <w:rPr>
          <w:color w:val="000000" w:themeColor="text1"/>
          <w:sz w:val="28"/>
        </w:rPr>
        <w:t>удалось сократить количество совершаемых преступлений на территории обслуживания Отдела МВД Росси</w:t>
      </w:r>
      <w:r>
        <w:rPr>
          <w:color w:val="000000" w:themeColor="text1"/>
          <w:sz w:val="28"/>
        </w:rPr>
        <w:t>и</w:t>
      </w:r>
      <w:r w:rsidR="00C569B7">
        <w:rPr>
          <w:color w:val="000000" w:themeColor="text1"/>
          <w:sz w:val="28"/>
        </w:rPr>
        <w:t xml:space="preserve"> по району Черемушки г. Москвы. </w:t>
      </w:r>
      <w:r w:rsidRPr="00E858F4">
        <w:rPr>
          <w:color w:val="000000" w:themeColor="text1"/>
          <w:sz w:val="28"/>
        </w:rPr>
        <w:t>Так, за 12 месяцев 20</w:t>
      </w:r>
      <w:r w:rsidR="00CC5022">
        <w:rPr>
          <w:color w:val="000000" w:themeColor="text1"/>
          <w:sz w:val="28"/>
        </w:rPr>
        <w:t>2</w:t>
      </w:r>
      <w:r w:rsidR="00EB7DEB">
        <w:rPr>
          <w:color w:val="000000" w:themeColor="text1"/>
          <w:sz w:val="28"/>
        </w:rPr>
        <w:t>2</w:t>
      </w:r>
      <w:r w:rsidRPr="00E858F4">
        <w:rPr>
          <w:color w:val="000000" w:themeColor="text1"/>
          <w:sz w:val="28"/>
        </w:rPr>
        <w:t xml:space="preserve"> года </w:t>
      </w:r>
      <w:r w:rsidR="00CC5022" w:rsidRPr="00E858F4">
        <w:rPr>
          <w:color w:val="000000" w:themeColor="text1"/>
          <w:sz w:val="28"/>
        </w:rPr>
        <w:t xml:space="preserve">на </w:t>
      </w:r>
      <w:r w:rsidR="00EB7DEB">
        <w:rPr>
          <w:color w:val="000000" w:themeColor="text1"/>
          <w:sz w:val="28"/>
        </w:rPr>
        <w:t>18,0</w:t>
      </w:r>
      <w:r w:rsidR="00CC5022">
        <w:rPr>
          <w:color w:val="000000" w:themeColor="text1"/>
          <w:sz w:val="28"/>
        </w:rPr>
        <w:t>% сократилась регистрация преступлений</w:t>
      </w:r>
      <w:r w:rsidRPr="00E858F4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(с </w:t>
      </w:r>
      <w:r w:rsidR="00EB7DEB">
        <w:rPr>
          <w:color w:val="000000" w:themeColor="text1"/>
          <w:sz w:val="28"/>
        </w:rPr>
        <w:t>980</w:t>
      </w:r>
      <w:r w:rsidR="00CC5022">
        <w:rPr>
          <w:color w:val="000000" w:themeColor="text1"/>
          <w:sz w:val="28"/>
        </w:rPr>
        <w:t xml:space="preserve"> до </w:t>
      </w:r>
      <w:r w:rsidR="00EB7DEB">
        <w:rPr>
          <w:color w:val="000000" w:themeColor="text1"/>
          <w:sz w:val="28"/>
        </w:rPr>
        <w:t>830</w:t>
      </w:r>
      <w:r w:rsidRPr="00E858F4">
        <w:rPr>
          <w:color w:val="000000" w:themeColor="text1"/>
          <w:sz w:val="28"/>
        </w:rPr>
        <w:t xml:space="preserve">). В тоже время </w:t>
      </w:r>
      <w:r w:rsidR="00CC5022" w:rsidRPr="00CC5022">
        <w:rPr>
          <w:color w:val="000000" w:themeColor="text1"/>
          <w:sz w:val="28"/>
        </w:rPr>
        <w:t>к</w:t>
      </w:r>
      <w:r w:rsidR="00CC5022" w:rsidRPr="00CC5022">
        <w:rPr>
          <w:color w:val="000000"/>
          <w:sz w:val="28"/>
        </w:rPr>
        <w:t xml:space="preserve">омплекс </w:t>
      </w:r>
      <w:r w:rsidR="00CC5022" w:rsidRPr="00CC5022">
        <w:rPr>
          <w:color w:val="000000"/>
          <w:sz w:val="28"/>
        </w:rPr>
        <w:lastRenderedPageBreak/>
        <w:t>профилактических мер, проводим</w:t>
      </w:r>
      <w:r w:rsidR="00CC5022">
        <w:rPr>
          <w:color w:val="000000"/>
          <w:sz w:val="28"/>
        </w:rPr>
        <w:t xml:space="preserve">ых сотрудниками </w:t>
      </w:r>
      <w:r w:rsidR="00CC5022" w:rsidRPr="00CC5022">
        <w:rPr>
          <w:color w:val="000000"/>
          <w:sz w:val="28"/>
        </w:rPr>
        <w:t xml:space="preserve">подразделений Отдела, позволил </w:t>
      </w:r>
      <w:r w:rsidR="00CC5022">
        <w:rPr>
          <w:color w:val="000000"/>
          <w:sz w:val="28"/>
        </w:rPr>
        <w:t xml:space="preserve">снизить </w:t>
      </w:r>
      <w:r w:rsidR="00CC5022" w:rsidRPr="00CC5022">
        <w:rPr>
          <w:color w:val="000000"/>
          <w:sz w:val="28"/>
        </w:rPr>
        <w:t>регистрацию тяжких и особо тяжких преступлений. Так,</w:t>
      </w:r>
      <w:r w:rsidR="00C569B7">
        <w:rPr>
          <w:color w:val="000000"/>
          <w:sz w:val="28"/>
        </w:rPr>
        <w:t xml:space="preserve">   </w:t>
      </w:r>
      <w:r w:rsidR="00CC5022" w:rsidRPr="00CC5022">
        <w:rPr>
          <w:color w:val="000000"/>
          <w:sz w:val="28"/>
        </w:rPr>
        <w:t xml:space="preserve"> на </w:t>
      </w:r>
      <w:r w:rsidR="00EB7DEB">
        <w:rPr>
          <w:color w:val="000000"/>
          <w:sz w:val="28"/>
        </w:rPr>
        <w:t>29,4</w:t>
      </w:r>
      <w:r w:rsidR="00CC5022" w:rsidRPr="00CC5022">
        <w:rPr>
          <w:color w:val="000000"/>
          <w:sz w:val="28"/>
        </w:rPr>
        <w:t xml:space="preserve">% сократилась регистрация преступлений данной категории </w:t>
      </w:r>
      <w:r w:rsidR="00C569B7">
        <w:rPr>
          <w:color w:val="000000"/>
          <w:sz w:val="28"/>
        </w:rPr>
        <w:t xml:space="preserve">                  </w:t>
      </w:r>
      <w:r w:rsidR="00CC5022">
        <w:rPr>
          <w:i/>
          <w:iCs/>
          <w:color w:val="000000"/>
          <w:sz w:val="28"/>
        </w:rPr>
        <w:t xml:space="preserve">(с </w:t>
      </w:r>
      <w:r w:rsidR="00EB7DEB">
        <w:rPr>
          <w:i/>
          <w:iCs/>
          <w:color w:val="000000"/>
          <w:sz w:val="28"/>
        </w:rPr>
        <w:t>364</w:t>
      </w:r>
      <w:r w:rsidR="00CC5022">
        <w:rPr>
          <w:i/>
          <w:iCs/>
          <w:color w:val="000000"/>
          <w:sz w:val="28"/>
        </w:rPr>
        <w:t xml:space="preserve"> до </w:t>
      </w:r>
      <w:r w:rsidR="00EB7DEB">
        <w:rPr>
          <w:i/>
          <w:iCs/>
          <w:color w:val="000000"/>
          <w:sz w:val="28"/>
        </w:rPr>
        <w:t>257</w:t>
      </w:r>
      <w:r w:rsidR="00CC5022" w:rsidRPr="00CC5022">
        <w:rPr>
          <w:i/>
          <w:iCs/>
          <w:color w:val="000000"/>
          <w:sz w:val="28"/>
        </w:rPr>
        <w:t xml:space="preserve">). </w:t>
      </w:r>
    </w:p>
    <w:p w:rsidR="00E806A9" w:rsidRDefault="00FB6ED0" w:rsidP="00D266C9">
      <w:pPr>
        <w:ind w:firstLine="708"/>
        <w:contextualSpacing/>
        <w:jc w:val="both"/>
        <w:rPr>
          <w:sz w:val="28"/>
        </w:rPr>
      </w:pPr>
      <w:proofErr w:type="gramStart"/>
      <w:r>
        <w:rPr>
          <w:sz w:val="28"/>
        </w:rPr>
        <w:t>Б</w:t>
      </w:r>
      <w:r w:rsidRPr="008830D8">
        <w:rPr>
          <w:sz w:val="28"/>
        </w:rPr>
        <w:t>лагодаря профилактической работе удалось добиться снижения регистрации преступлений</w:t>
      </w:r>
      <w:r w:rsidR="00C34B9C">
        <w:rPr>
          <w:sz w:val="28"/>
        </w:rPr>
        <w:t xml:space="preserve"> таких как,</w:t>
      </w:r>
      <w:r w:rsidR="00E91BEF" w:rsidRPr="00E91BEF">
        <w:rPr>
          <w:sz w:val="28"/>
        </w:rPr>
        <w:t xml:space="preserve"> </w:t>
      </w:r>
      <w:r w:rsidR="00C34B9C">
        <w:rPr>
          <w:sz w:val="28"/>
        </w:rPr>
        <w:t>умышленно</w:t>
      </w:r>
      <w:r w:rsidR="00D266C9">
        <w:rPr>
          <w:sz w:val="28"/>
        </w:rPr>
        <w:t>е</w:t>
      </w:r>
      <w:r w:rsidR="00C34B9C">
        <w:rPr>
          <w:sz w:val="28"/>
        </w:rPr>
        <w:t xml:space="preserve"> причинени</w:t>
      </w:r>
      <w:r w:rsidR="00D266C9">
        <w:rPr>
          <w:sz w:val="28"/>
        </w:rPr>
        <w:t>е</w:t>
      </w:r>
      <w:r w:rsidR="00C34B9C">
        <w:rPr>
          <w:sz w:val="28"/>
        </w:rPr>
        <w:t xml:space="preserve"> тяжкого вреда здоровью на </w:t>
      </w:r>
      <w:r w:rsidR="00EB7DEB">
        <w:rPr>
          <w:sz w:val="28"/>
        </w:rPr>
        <w:t>66,7</w:t>
      </w:r>
      <w:r w:rsidR="00C34B9C">
        <w:rPr>
          <w:sz w:val="28"/>
        </w:rPr>
        <w:t xml:space="preserve">% </w:t>
      </w:r>
      <w:r w:rsidRPr="008830D8">
        <w:rPr>
          <w:sz w:val="28"/>
        </w:rPr>
        <w:t xml:space="preserve">(с </w:t>
      </w:r>
      <w:r w:rsidR="00EB7DEB">
        <w:rPr>
          <w:sz w:val="28"/>
        </w:rPr>
        <w:t>3</w:t>
      </w:r>
      <w:r w:rsidRPr="008830D8">
        <w:rPr>
          <w:sz w:val="28"/>
        </w:rPr>
        <w:t xml:space="preserve"> до </w:t>
      </w:r>
      <w:r w:rsidR="00EB7DEB">
        <w:rPr>
          <w:sz w:val="28"/>
        </w:rPr>
        <w:t>1</w:t>
      </w:r>
      <w:r w:rsidRPr="008830D8">
        <w:rPr>
          <w:sz w:val="28"/>
        </w:rPr>
        <w:t>)</w:t>
      </w:r>
      <w:r w:rsidR="00C34B9C">
        <w:rPr>
          <w:sz w:val="28"/>
        </w:rPr>
        <w:t>;</w:t>
      </w:r>
      <w:r w:rsidR="00E806A9" w:rsidRPr="00E806A9">
        <w:rPr>
          <w:sz w:val="28"/>
        </w:rPr>
        <w:t xml:space="preserve"> </w:t>
      </w:r>
      <w:r w:rsidR="00E806A9">
        <w:rPr>
          <w:sz w:val="28"/>
        </w:rPr>
        <w:t>дистанционные хищения</w:t>
      </w:r>
      <w:r w:rsidR="00E806A9" w:rsidRPr="006029A2">
        <w:rPr>
          <w:sz w:val="28"/>
        </w:rPr>
        <w:t xml:space="preserve"> (п. «г» ч. 3 </w:t>
      </w:r>
      <w:r w:rsidR="00E806A9">
        <w:rPr>
          <w:sz w:val="28"/>
        </w:rPr>
        <w:t xml:space="preserve">                </w:t>
      </w:r>
      <w:r w:rsidR="00E806A9" w:rsidRPr="006029A2">
        <w:rPr>
          <w:sz w:val="28"/>
        </w:rPr>
        <w:t xml:space="preserve">ст. 158 УК РФ) на </w:t>
      </w:r>
      <w:r w:rsidR="00E806A9">
        <w:rPr>
          <w:sz w:val="28"/>
        </w:rPr>
        <w:t>50,8</w:t>
      </w:r>
      <w:r w:rsidR="00E806A9" w:rsidRPr="006029A2">
        <w:rPr>
          <w:sz w:val="28"/>
        </w:rPr>
        <w:t>% (</w:t>
      </w:r>
      <w:r w:rsidR="00E806A9" w:rsidRPr="006029A2">
        <w:rPr>
          <w:i/>
          <w:sz w:val="28"/>
        </w:rPr>
        <w:t xml:space="preserve">с </w:t>
      </w:r>
      <w:r w:rsidR="00E806A9">
        <w:rPr>
          <w:i/>
          <w:sz w:val="28"/>
        </w:rPr>
        <w:t xml:space="preserve">177 </w:t>
      </w:r>
      <w:r w:rsidR="00E806A9" w:rsidRPr="006029A2">
        <w:rPr>
          <w:i/>
          <w:sz w:val="28"/>
        </w:rPr>
        <w:t xml:space="preserve">до </w:t>
      </w:r>
      <w:r w:rsidR="00E806A9">
        <w:rPr>
          <w:i/>
          <w:sz w:val="28"/>
        </w:rPr>
        <w:t>87);</w:t>
      </w:r>
      <w:r w:rsidR="00E806A9" w:rsidRPr="00DE0DD1">
        <w:rPr>
          <w:sz w:val="28"/>
        </w:rPr>
        <w:t xml:space="preserve"> </w:t>
      </w:r>
      <w:r w:rsidR="00E806A9" w:rsidRPr="006D0E4A">
        <w:rPr>
          <w:sz w:val="28"/>
        </w:rPr>
        <w:t>мошенничеств</w:t>
      </w:r>
      <w:r w:rsidR="00E806A9">
        <w:rPr>
          <w:sz w:val="28"/>
        </w:rPr>
        <w:t>а</w:t>
      </w:r>
      <w:r w:rsidR="00E806A9" w:rsidRPr="006D0E4A">
        <w:rPr>
          <w:sz w:val="28"/>
        </w:rPr>
        <w:t xml:space="preserve"> (</w:t>
      </w:r>
      <w:proofErr w:type="spellStart"/>
      <w:r w:rsidR="00E806A9" w:rsidRPr="006D0E4A">
        <w:rPr>
          <w:sz w:val="28"/>
        </w:rPr>
        <w:t>общеуголовной</w:t>
      </w:r>
      <w:proofErr w:type="spellEnd"/>
      <w:r w:rsidR="00E806A9" w:rsidRPr="006D0E4A">
        <w:rPr>
          <w:sz w:val="28"/>
        </w:rPr>
        <w:t xml:space="preserve"> направленности) на </w:t>
      </w:r>
      <w:r w:rsidR="00E806A9">
        <w:rPr>
          <w:sz w:val="28"/>
        </w:rPr>
        <w:t>27,7</w:t>
      </w:r>
      <w:r w:rsidR="00E806A9" w:rsidRPr="006D0E4A">
        <w:rPr>
          <w:sz w:val="28"/>
        </w:rPr>
        <w:t>%</w:t>
      </w:r>
      <w:r w:rsidR="00E806A9">
        <w:rPr>
          <w:sz w:val="28"/>
        </w:rPr>
        <w:t xml:space="preserve"> </w:t>
      </w:r>
      <w:r w:rsidR="00E806A9" w:rsidRPr="006D0E4A">
        <w:rPr>
          <w:sz w:val="28"/>
        </w:rPr>
        <w:t>(</w:t>
      </w:r>
      <w:r w:rsidR="00E806A9" w:rsidRPr="006D0E4A">
        <w:rPr>
          <w:i/>
          <w:sz w:val="28"/>
        </w:rPr>
        <w:t xml:space="preserve">с </w:t>
      </w:r>
      <w:r w:rsidR="00E806A9">
        <w:rPr>
          <w:i/>
          <w:sz w:val="28"/>
        </w:rPr>
        <w:t xml:space="preserve">272 </w:t>
      </w:r>
      <w:r w:rsidR="00E806A9" w:rsidRPr="006D0E4A">
        <w:rPr>
          <w:i/>
          <w:sz w:val="28"/>
        </w:rPr>
        <w:t xml:space="preserve">до </w:t>
      </w:r>
      <w:r w:rsidR="00E806A9">
        <w:rPr>
          <w:i/>
          <w:sz w:val="28"/>
        </w:rPr>
        <w:t>213);</w:t>
      </w:r>
      <w:r w:rsidR="00E806A9" w:rsidRPr="00DE0DD1">
        <w:rPr>
          <w:sz w:val="28"/>
        </w:rPr>
        <w:t xml:space="preserve"> </w:t>
      </w:r>
      <w:r w:rsidR="00E806A9" w:rsidRPr="006D0E4A">
        <w:rPr>
          <w:sz w:val="28"/>
        </w:rPr>
        <w:t>мошенничеств</w:t>
      </w:r>
      <w:r w:rsidR="00E806A9">
        <w:rPr>
          <w:sz w:val="28"/>
        </w:rPr>
        <w:t>а</w:t>
      </w:r>
      <w:r w:rsidR="00E806A9" w:rsidRPr="006D0E4A">
        <w:rPr>
          <w:sz w:val="28"/>
        </w:rPr>
        <w:t xml:space="preserve"> </w:t>
      </w:r>
      <w:r w:rsidR="00C569B7">
        <w:rPr>
          <w:sz w:val="28"/>
        </w:rPr>
        <w:t>с использованием сети</w:t>
      </w:r>
      <w:r w:rsidR="00E806A9" w:rsidRPr="006D0E4A">
        <w:rPr>
          <w:sz w:val="28"/>
        </w:rPr>
        <w:t xml:space="preserve"> «Интернет» на </w:t>
      </w:r>
      <w:r w:rsidR="00E806A9">
        <w:rPr>
          <w:sz w:val="28"/>
        </w:rPr>
        <w:t>11,9</w:t>
      </w:r>
      <w:r w:rsidR="00E806A9" w:rsidRPr="006D0E4A">
        <w:rPr>
          <w:sz w:val="28"/>
        </w:rPr>
        <w:t xml:space="preserve">% </w:t>
      </w:r>
      <w:r w:rsidR="00E806A9" w:rsidRPr="006D0E4A">
        <w:rPr>
          <w:i/>
          <w:sz w:val="28"/>
        </w:rPr>
        <w:t xml:space="preserve">(с </w:t>
      </w:r>
      <w:r w:rsidR="00E806A9">
        <w:rPr>
          <w:i/>
          <w:sz w:val="28"/>
        </w:rPr>
        <w:t>134 до 118</w:t>
      </w:r>
      <w:r w:rsidR="00E806A9" w:rsidRPr="006D0E4A">
        <w:rPr>
          <w:i/>
          <w:sz w:val="28"/>
        </w:rPr>
        <w:t>);</w:t>
      </w:r>
      <w:proofErr w:type="gramEnd"/>
      <w:r w:rsidR="00E806A9" w:rsidRPr="006D0E4A">
        <w:rPr>
          <w:i/>
          <w:sz w:val="28"/>
        </w:rPr>
        <w:t xml:space="preserve"> </w:t>
      </w:r>
      <w:r w:rsidR="00E806A9">
        <w:rPr>
          <w:sz w:val="28"/>
        </w:rPr>
        <w:t>в том числе, где предметом преступного посягательс</w:t>
      </w:r>
      <w:r w:rsidR="00F3122F">
        <w:rPr>
          <w:sz w:val="28"/>
        </w:rPr>
        <w:t xml:space="preserve">тва является мобильный телефон </w:t>
      </w:r>
      <w:r w:rsidR="00205249">
        <w:rPr>
          <w:sz w:val="28"/>
        </w:rPr>
        <w:t xml:space="preserve">на 50,0% (с 4 до 2), а также </w:t>
      </w:r>
      <w:r w:rsidR="00E806A9">
        <w:rPr>
          <w:sz w:val="28"/>
        </w:rPr>
        <w:t xml:space="preserve"> </w:t>
      </w:r>
      <w:r w:rsidR="00E806A9" w:rsidRPr="006D0E4A">
        <w:rPr>
          <w:sz w:val="28"/>
        </w:rPr>
        <w:t>мошенничеств</w:t>
      </w:r>
      <w:r w:rsidR="00E806A9">
        <w:rPr>
          <w:sz w:val="28"/>
        </w:rPr>
        <w:t>а</w:t>
      </w:r>
      <w:r w:rsidR="00E806A9" w:rsidRPr="006D0E4A">
        <w:rPr>
          <w:sz w:val="28"/>
        </w:rPr>
        <w:t xml:space="preserve"> с использованием мобильной связи на </w:t>
      </w:r>
      <w:r w:rsidR="00E806A9">
        <w:rPr>
          <w:sz w:val="28"/>
        </w:rPr>
        <w:t>40,6</w:t>
      </w:r>
      <w:r w:rsidR="00E806A9" w:rsidRPr="006D0E4A">
        <w:rPr>
          <w:sz w:val="28"/>
        </w:rPr>
        <w:t>%</w:t>
      </w:r>
      <w:r w:rsidR="00E806A9">
        <w:rPr>
          <w:sz w:val="28"/>
        </w:rPr>
        <w:t xml:space="preserve"> </w:t>
      </w:r>
      <w:r w:rsidR="00E806A9" w:rsidRPr="006D0E4A">
        <w:rPr>
          <w:i/>
          <w:sz w:val="28"/>
        </w:rPr>
        <w:t xml:space="preserve">(с </w:t>
      </w:r>
      <w:r w:rsidR="00E806A9">
        <w:rPr>
          <w:i/>
          <w:sz w:val="28"/>
        </w:rPr>
        <w:t xml:space="preserve">128 </w:t>
      </w:r>
      <w:proofErr w:type="gramStart"/>
      <w:r w:rsidR="00E806A9" w:rsidRPr="006D0E4A">
        <w:rPr>
          <w:i/>
          <w:sz w:val="28"/>
        </w:rPr>
        <w:t>до</w:t>
      </w:r>
      <w:proofErr w:type="gramEnd"/>
      <w:r w:rsidR="00E806A9" w:rsidRPr="006D0E4A">
        <w:rPr>
          <w:i/>
          <w:sz w:val="28"/>
        </w:rPr>
        <w:t xml:space="preserve"> </w:t>
      </w:r>
      <w:r w:rsidR="00E806A9">
        <w:rPr>
          <w:i/>
          <w:sz w:val="28"/>
        </w:rPr>
        <w:t>76</w:t>
      </w:r>
      <w:r w:rsidR="00E806A9" w:rsidRPr="006D0E4A">
        <w:rPr>
          <w:i/>
          <w:sz w:val="28"/>
        </w:rPr>
        <w:t>)</w:t>
      </w:r>
      <w:r w:rsidR="006C57D4">
        <w:rPr>
          <w:i/>
          <w:sz w:val="28"/>
        </w:rPr>
        <w:t>.</w:t>
      </w:r>
      <w:r w:rsidR="00C569B7">
        <w:rPr>
          <w:i/>
          <w:sz w:val="28"/>
        </w:rPr>
        <w:t xml:space="preserve"> </w:t>
      </w:r>
      <w:r w:rsidR="00C569B7" w:rsidRPr="00C569B7">
        <w:rPr>
          <w:sz w:val="28"/>
        </w:rPr>
        <w:t>Отчасти этого, удалось достигнуть благодаря проводимым</w:t>
      </w:r>
      <w:r w:rsidR="00A91BC2">
        <w:rPr>
          <w:sz w:val="28"/>
        </w:rPr>
        <w:t xml:space="preserve"> профилактическим</w:t>
      </w:r>
      <w:r w:rsidR="00C569B7" w:rsidRPr="00C569B7">
        <w:rPr>
          <w:sz w:val="28"/>
        </w:rPr>
        <w:t xml:space="preserve"> </w:t>
      </w:r>
      <w:r w:rsidR="00A91BC2">
        <w:rPr>
          <w:sz w:val="28"/>
        </w:rPr>
        <w:t>мероприятиям</w:t>
      </w:r>
      <w:r w:rsidR="00C569B7" w:rsidRPr="00C569B7">
        <w:rPr>
          <w:sz w:val="28"/>
        </w:rPr>
        <w:t xml:space="preserve"> с пожилыми гражданами категории 65+. </w:t>
      </w:r>
    </w:p>
    <w:p w:rsidR="006C57D4" w:rsidRDefault="00E806A9" w:rsidP="00E806A9">
      <w:pPr>
        <w:ind w:firstLine="708"/>
        <w:contextualSpacing/>
        <w:jc w:val="both"/>
        <w:rPr>
          <w:sz w:val="28"/>
        </w:rPr>
      </w:pPr>
      <w:r w:rsidRPr="003C0712">
        <w:rPr>
          <w:color w:val="000000" w:themeColor="text1"/>
          <w:sz w:val="28"/>
        </w:rPr>
        <w:t>Прослеживается</w:t>
      </w:r>
      <w:r w:rsidRPr="003C0712">
        <w:rPr>
          <w:color w:val="000000"/>
          <w:sz w:val="28"/>
        </w:rPr>
        <w:t xml:space="preserve"> положительная тенденци</w:t>
      </w:r>
      <w:r w:rsidRPr="003C0712">
        <w:rPr>
          <w:color w:val="000000" w:themeColor="text1"/>
          <w:sz w:val="28"/>
        </w:rPr>
        <w:t>я</w:t>
      </w:r>
      <w:r w:rsidRPr="003C0712">
        <w:rPr>
          <w:color w:val="000000"/>
          <w:sz w:val="28"/>
        </w:rPr>
        <w:t xml:space="preserve"> сокращения общего числа</w:t>
      </w:r>
      <w:r w:rsidRPr="003C0712">
        <w:rPr>
          <w:color w:val="FF0000"/>
          <w:sz w:val="28"/>
        </w:rPr>
        <w:t xml:space="preserve"> </w:t>
      </w:r>
      <w:r w:rsidRPr="003C0712">
        <w:rPr>
          <w:sz w:val="28"/>
        </w:rPr>
        <w:t xml:space="preserve">совершенных </w:t>
      </w:r>
      <w:r w:rsidRPr="003C0712">
        <w:rPr>
          <w:color w:val="000000"/>
          <w:sz w:val="28"/>
        </w:rPr>
        <w:t>хищений чужого имущества</w:t>
      </w:r>
      <w:r>
        <w:rPr>
          <w:sz w:val="28"/>
        </w:rPr>
        <w:t xml:space="preserve"> </w:t>
      </w:r>
      <w:r w:rsidR="00E91BEF" w:rsidRPr="003E6482">
        <w:rPr>
          <w:sz w:val="28"/>
        </w:rPr>
        <w:t xml:space="preserve">на </w:t>
      </w:r>
      <w:r w:rsidR="00E91BEF">
        <w:rPr>
          <w:sz w:val="28"/>
        </w:rPr>
        <w:t>30,9</w:t>
      </w:r>
      <w:r w:rsidR="00E91BEF" w:rsidRPr="003E6482">
        <w:rPr>
          <w:sz w:val="28"/>
        </w:rPr>
        <w:t xml:space="preserve">% </w:t>
      </w:r>
      <w:r w:rsidR="00E91BEF" w:rsidRPr="003E6482">
        <w:rPr>
          <w:i/>
          <w:sz w:val="28"/>
        </w:rPr>
        <w:t xml:space="preserve">(с </w:t>
      </w:r>
      <w:r>
        <w:rPr>
          <w:i/>
          <w:sz w:val="28"/>
        </w:rPr>
        <w:t>453</w:t>
      </w:r>
      <w:r w:rsidR="00E91BEF" w:rsidRPr="003E6482">
        <w:rPr>
          <w:i/>
          <w:sz w:val="28"/>
        </w:rPr>
        <w:t xml:space="preserve"> до </w:t>
      </w:r>
      <w:r w:rsidR="00E91BEF">
        <w:rPr>
          <w:i/>
          <w:sz w:val="28"/>
        </w:rPr>
        <w:t>313</w:t>
      </w:r>
      <w:r w:rsidR="00DE0DD1">
        <w:rPr>
          <w:i/>
          <w:sz w:val="28"/>
        </w:rPr>
        <w:t>),</w:t>
      </w:r>
      <w:r w:rsidR="00DE0DD1" w:rsidRPr="00DE0DD1">
        <w:rPr>
          <w:sz w:val="28"/>
        </w:rPr>
        <w:t xml:space="preserve"> </w:t>
      </w:r>
      <w:r w:rsidR="00DE0DD1">
        <w:rPr>
          <w:sz w:val="28"/>
        </w:rPr>
        <w:t xml:space="preserve"> </w:t>
      </w:r>
      <w:r>
        <w:rPr>
          <w:sz w:val="28"/>
        </w:rPr>
        <w:t xml:space="preserve">из них: </w:t>
      </w:r>
      <w:r w:rsidR="00DE0DD1">
        <w:rPr>
          <w:sz w:val="28"/>
        </w:rPr>
        <w:t xml:space="preserve">краж </w:t>
      </w:r>
      <w:r w:rsidR="00DE0DD1" w:rsidRPr="006029A2">
        <w:rPr>
          <w:sz w:val="28"/>
        </w:rPr>
        <w:t>мобильных телефон</w:t>
      </w:r>
      <w:r>
        <w:rPr>
          <w:sz w:val="28"/>
        </w:rPr>
        <w:t>ов</w:t>
      </w:r>
      <w:r w:rsidR="00DE0DD1" w:rsidRPr="006029A2">
        <w:rPr>
          <w:sz w:val="28"/>
        </w:rPr>
        <w:t xml:space="preserve"> на </w:t>
      </w:r>
      <w:r w:rsidR="00DE0DD1">
        <w:rPr>
          <w:sz w:val="28"/>
        </w:rPr>
        <w:t>25,7</w:t>
      </w:r>
      <w:r w:rsidR="00DE0DD1" w:rsidRPr="006029A2">
        <w:rPr>
          <w:sz w:val="28"/>
        </w:rPr>
        <w:t xml:space="preserve">% </w:t>
      </w:r>
      <w:r w:rsidR="00DE0DD1" w:rsidRPr="006029A2">
        <w:rPr>
          <w:i/>
          <w:sz w:val="28"/>
        </w:rPr>
        <w:t xml:space="preserve">(с </w:t>
      </w:r>
      <w:r w:rsidR="00DE0DD1">
        <w:rPr>
          <w:i/>
          <w:sz w:val="28"/>
        </w:rPr>
        <w:t>70</w:t>
      </w:r>
      <w:r w:rsidR="00DE0DD1" w:rsidRPr="006029A2">
        <w:rPr>
          <w:i/>
          <w:sz w:val="28"/>
        </w:rPr>
        <w:t xml:space="preserve"> до </w:t>
      </w:r>
      <w:r w:rsidR="00DE0DD1">
        <w:rPr>
          <w:i/>
          <w:sz w:val="28"/>
        </w:rPr>
        <w:t>52)</w:t>
      </w:r>
      <w:r w:rsidR="00E91BEF" w:rsidRPr="00DE0DD1">
        <w:rPr>
          <w:sz w:val="28"/>
        </w:rPr>
        <w:t>;</w:t>
      </w:r>
      <w:r w:rsidR="00DE0DD1" w:rsidRPr="00DE0DD1">
        <w:rPr>
          <w:sz w:val="28"/>
        </w:rPr>
        <w:t xml:space="preserve"> </w:t>
      </w:r>
      <w:r w:rsidR="00D266C9">
        <w:rPr>
          <w:sz w:val="28"/>
        </w:rPr>
        <w:t>карманны</w:t>
      </w:r>
      <w:r>
        <w:rPr>
          <w:sz w:val="28"/>
        </w:rPr>
        <w:t>х</w:t>
      </w:r>
      <w:r w:rsidR="00DE0DD1" w:rsidRPr="006D0E4A">
        <w:rPr>
          <w:sz w:val="28"/>
        </w:rPr>
        <w:t xml:space="preserve"> краж </w:t>
      </w:r>
      <w:proofErr w:type="gramStart"/>
      <w:r w:rsidR="00DE0DD1" w:rsidRPr="006D0E4A">
        <w:rPr>
          <w:sz w:val="28"/>
        </w:rPr>
        <w:t>на</w:t>
      </w:r>
      <w:proofErr w:type="gramEnd"/>
      <w:r w:rsidR="00DE0DD1" w:rsidRPr="006D0E4A">
        <w:rPr>
          <w:sz w:val="28"/>
        </w:rPr>
        <w:t xml:space="preserve"> </w:t>
      </w:r>
      <w:r w:rsidR="00DE0DD1">
        <w:rPr>
          <w:sz w:val="28"/>
        </w:rPr>
        <w:t>33,</w:t>
      </w:r>
      <w:r w:rsidR="00DE0DD1" w:rsidRPr="006D0E4A">
        <w:rPr>
          <w:sz w:val="28"/>
        </w:rPr>
        <w:t xml:space="preserve">3% </w:t>
      </w:r>
      <w:r w:rsidR="00DE0DD1" w:rsidRPr="006D0E4A">
        <w:rPr>
          <w:i/>
          <w:sz w:val="28"/>
        </w:rPr>
        <w:t xml:space="preserve">(с </w:t>
      </w:r>
      <w:r w:rsidR="00DE0DD1">
        <w:rPr>
          <w:i/>
          <w:sz w:val="28"/>
        </w:rPr>
        <w:t>12 до 8);</w:t>
      </w:r>
      <w:r w:rsidR="00DE0DD1" w:rsidRPr="00DE0DD1">
        <w:rPr>
          <w:sz w:val="28"/>
        </w:rPr>
        <w:t xml:space="preserve"> </w:t>
      </w:r>
      <w:r w:rsidR="00D266C9">
        <w:rPr>
          <w:sz w:val="28"/>
        </w:rPr>
        <w:t xml:space="preserve">краж </w:t>
      </w:r>
      <w:r w:rsidR="00DE0DD1" w:rsidRPr="006D0E4A">
        <w:rPr>
          <w:sz w:val="28"/>
        </w:rPr>
        <w:t xml:space="preserve">велосипедов на </w:t>
      </w:r>
      <w:r w:rsidR="00DE0DD1">
        <w:rPr>
          <w:sz w:val="28"/>
        </w:rPr>
        <w:t>41,2</w:t>
      </w:r>
      <w:r w:rsidR="00DE0DD1" w:rsidRPr="006D0E4A">
        <w:rPr>
          <w:sz w:val="28"/>
        </w:rPr>
        <w:t xml:space="preserve">% </w:t>
      </w:r>
      <w:r w:rsidR="00DE0DD1" w:rsidRPr="006D0E4A">
        <w:rPr>
          <w:i/>
          <w:sz w:val="28"/>
        </w:rPr>
        <w:t xml:space="preserve">(с </w:t>
      </w:r>
      <w:r w:rsidR="00DE0DD1">
        <w:rPr>
          <w:i/>
          <w:sz w:val="28"/>
        </w:rPr>
        <w:t>34</w:t>
      </w:r>
      <w:r w:rsidR="00DE0DD1" w:rsidRPr="006D0E4A">
        <w:rPr>
          <w:i/>
          <w:sz w:val="28"/>
        </w:rPr>
        <w:t xml:space="preserve"> до </w:t>
      </w:r>
      <w:r>
        <w:rPr>
          <w:i/>
          <w:sz w:val="28"/>
        </w:rPr>
        <w:t>2</w:t>
      </w:r>
      <w:r w:rsidR="00C569B7">
        <w:rPr>
          <w:i/>
          <w:sz w:val="28"/>
        </w:rPr>
        <w:t>0</w:t>
      </w:r>
      <w:r>
        <w:rPr>
          <w:i/>
          <w:sz w:val="28"/>
        </w:rPr>
        <w:t>);</w:t>
      </w:r>
      <w:r w:rsidRPr="00E806A9">
        <w:rPr>
          <w:sz w:val="28"/>
        </w:rPr>
        <w:t xml:space="preserve"> </w:t>
      </w:r>
      <w:r>
        <w:rPr>
          <w:sz w:val="28"/>
        </w:rPr>
        <w:t>грабеж</w:t>
      </w:r>
      <w:r w:rsidR="00205249">
        <w:rPr>
          <w:sz w:val="28"/>
        </w:rPr>
        <w:t>ей</w:t>
      </w:r>
      <w:r>
        <w:rPr>
          <w:sz w:val="28"/>
        </w:rPr>
        <w:t xml:space="preserve"> на 55,6%</w:t>
      </w:r>
      <w:r w:rsidR="006C57D4">
        <w:rPr>
          <w:sz w:val="28"/>
        </w:rPr>
        <w:t xml:space="preserve">              </w:t>
      </w:r>
      <w:r>
        <w:rPr>
          <w:sz w:val="28"/>
        </w:rPr>
        <w:t xml:space="preserve"> (с 9 до 4)</w:t>
      </w:r>
      <w:r w:rsidR="006C57D4">
        <w:rPr>
          <w:sz w:val="28"/>
        </w:rPr>
        <w:t xml:space="preserve">; </w:t>
      </w:r>
      <w:r w:rsidR="006C57D4" w:rsidRPr="006D0E4A">
        <w:rPr>
          <w:sz w:val="28"/>
        </w:rPr>
        <w:t xml:space="preserve">хулиганств на 50,0% </w:t>
      </w:r>
      <w:r w:rsidR="006C57D4" w:rsidRPr="006D0E4A">
        <w:rPr>
          <w:i/>
          <w:sz w:val="28"/>
        </w:rPr>
        <w:t>(с 2 до 1</w:t>
      </w:r>
      <w:r w:rsidR="006C57D4">
        <w:rPr>
          <w:i/>
          <w:sz w:val="28"/>
        </w:rPr>
        <w:t>).</w:t>
      </w:r>
    </w:p>
    <w:p w:rsidR="006C57D4" w:rsidRDefault="00E806A9" w:rsidP="006C57D4">
      <w:pPr>
        <w:pStyle w:val="310"/>
        <w:ind w:firstLine="709"/>
        <w:rPr>
          <w:color w:val="000000"/>
          <w:lang w:eastAsia="ru-RU"/>
        </w:rPr>
      </w:pPr>
      <w:r>
        <w:rPr>
          <w:i/>
        </w:rPr>
        <w:t xml:space="preserve"> </w:t>
      </w:r>
      <w:r w:rsidR="006C57D4">
        <w:rPr>
          <w:color w:val="000000"/>
          <w:lang w:eastAsia="ru-RU"/>
        </w:rPr>
        <w:t>П</w:t>
      </w:r>
      <w:r w:rsidR="006C57D4" w:rsidRPr="000F28F0">
        <w:rPr>
          <w:color w:val="000000"/>
          <w:lang w:eastAsia="ru-RU"/>
        </w:rPr>
        <w:t xml:space="preserve">роводимые </w:t>
      </w:r>
      <w:r w:rsidR="006C57D4" w:rsidRPr="000F28F0">
        <w:rPr>
          <w:color w:val="000000" w:themeColor="text1"/>
          <w:lang w:eastAsia="ru-RU"/>
        </w:rPr>
        <w:t>подразделениями Отдела</w:t>
      </w:r>
      <w:r w:rsidR="006C57D4" w:rsidRPr="000F28F0">
        <w:rPr>
          <w:color w:val="000000"/>
          <w:lang w:eastAsia="ru-RU"/>
        </w:rPr>
        <w:t xml:space="preserve"> мероприятия, направленные </w:t>
      </w:r>
      <w:r w:rsidR="006C57D4">
        <w:rPr>
          <w:color w:val="000000"/>
          <w:lang w:eastAsia="ru-RU"/>
        </w:rPr>
        <w:t xml:space="preserve">            </w:t>
      </w:r>
      <w:r w:rsidR="006C57D4" w:rsidRPr="000F28F0">
        <w:rPr>
          <w:color w:val="000000"/>
          <w:lang w:eastAsia="ru-RU"/>
        </w:rPr>
        <w:t>на профилактику таких преступных посягательств</w:t>
      </w:r>
      <w:r w:rsidR="00205249">
        <w:rPr>
          <w:color w:val="000000"/>
          <w:lang w:eastAsia="ru-RU"/>
        </w:rPr>
        <w:t>,</w:t>
      </w:r>
      <w:r w:rsidR="006C57D4" w:rsidRPr="000F28F0">
        <w:rPr>
          <w:color w:val="000000"/>
          <w:lang w:eastAsia="ru-RU"/>
        </w:rPr>
        <w:t xml:space="preserve"> как хищения </w:t>
      </w:r>
      <w:r w:rsidR="006C57D4">
        <w:rPr>
          <w:color w:val="000000"/>
          <w:lang w:eastAsia="ru-RU"/>
        </w:rPr>
        <w:t>запчастей                       с автомобилей</w:t>
      </w:r>
      <w:r w:rsidR="006C57D4" w:rsidRPr="000F28F0">
        <w:rPr>
          <w:color w:val="000000"/>
          <w:lang w:eastAsia="ru-RU"/>
        </w:rPr>
        <w:t xml:space="preserve">, оказали положительное влияние на их сокращение, которое составило </w:t>
      </w:r>
      <w:r w:rsidR="006C57D4">
        <w:rPr>
          <w:color w:val="000000" w:themeColor="text1"/>
        </w:rPr>
        <w:t>50</w:t>
      </w:r>
      <w:r w:rsidR="006C57D4">
        <w:rPr>
          <w:color w:val="000000"/>
        </w:rPr>
        <w:t>,0</w:t>
      </w:r>
      <w:r w:rsidR="006C57D4" w:rsidRPr="000F28F0">
        <w:rPr>
          <w:color w:val="000000"/>
        </w:rPr>
        <w:t>%.</w:t>
      </w:r>
      <w:r w:rsidR="006C57D4" w:rsidRPr="000F28F0">
        <w:rPr>
          <w:color w:val="000000"/>
          <w:lang w:eastAsia="ru-RU"/>
        </w:rPr>
        <w:t xml:space="preserve"> Так, на территории обслуживания </w:t>
      </w:r>
      <w:r w:rsidR="006C57D4" w:rsidRPr="000F28F0">
        <w:rPr>
          <w:color w:val="000000" w:themeColor="text1"/>
          <w:lang w:eastAsia="ru-RU"/>
        </w:rPr>
        <w:t>ОМВД</w:t>
      </w:r>
      <w:r w:rsidR="006C57D4" w:rsidRPr="000F28F0">
        <w:rPr>
          <w:color w:val="000000"/>
          <w:lang w:eastAsia="ru-RU"/>
        </w:rPr>
        <w:t xml:space="preserve"> совершено </w:t>
      </w:r>
      <w:r w:rsidR="006C57D4">
        <w:rPr>
          <w:color w:val="000000"/>
          <w:lang w:eastAsia="ru-RU"/>
        </w:rPr>
        <w:t xml:space="preserve">                     </w:t>
      </w:r>
      <w:r w:rsidR="006C57D4">
        <w:rPr>
          <w:color w:val="000000" w:themeColor="text1"/>
          <w:lang w:eastAsia="ru-RU"/>
        </w:rPr>
        <w:t>16</w:t>
      </w:r>
      <w:r w:rsidR="006C57D4" w:rsidRPr="000F28F0">
        <w:rPr>
          <w:color w:val="000000"/>
          <w:lang w:eastAsia="ru-RU"/>
        </w:rPr>
        <w:t xml:space="preserve"> преступных посягательств (</w:t>
      </w:r>
      <w:r w:rsidR="006C57D4">
        <w:rPr>
          <w:color w:val="000000" w:themeColor="text1"/>
          <w:lang w:eastAsia="ru-RU"/>
        </w:rPr>
        <w:t>с 32</w:t>
      </w:r>
      <w:r w:rsidR="006C57D4" w:rsidRPr="000F28F0">
        <w:rPr>
          <w:color w:val="000000" w:themeColor="text1"/>
          <w:lang w:eastAsia="ru-RU"/>
        </w:rPr>
        <w:t xml:space="preserve"> до </w:t>
      </w:r>
      <w:r w:rsidR="006C57D4">
        <w:rPr>
          <w:color w:val="000000" w:themeColor="text1"/>
          <w:lang w:eastAsia="ru-RU"/>
        </w:rPr>
        <w:t>16</w:t>
      </w:r>
      <w:r w:rsidR="006C57D4">
        <w:rPr>
          <w:color w:val="000000"/>
          <w:lang w:eastAsia="ru-RU"/>
        </w:rPr>
        <w:t>), (раскрыто 4 преступления).</w:t>
      </w:r>
      <w:r w:rsidR="006C57D4" w:rsidRPr="000F28F0">
        <w:rPr>
          <w:color w:val="000000"/>
          <w:lang w:eastAsia="ru-RU"/>
        </w:rPr>
        <w:t xml:space="preserve"> </w:t>
      </w:r>
      <w:r w:rsidR="006C57D4">
        <w:rPr>
          <w:color w:val="000000"/>
          <w:lang w:eastAsia="ru-RU"/>
        </w:rPr>
        <w:t xml:space="preserve">Также, на 22,2% сократилось число совершенных краж автомобилей граждан                (с 9 до 7), (1преступление раскрыто).  </w:t>
      </w:r>
    </w:p>
    <w:p w:rsidR="00F3122F" w:rsidRPr="000B4D78" w:rsidRDefault="00F3122F" w:rsidP="00DE0DD1">
      <w:pPr>
        <w:ind w:firstLine="720"/>
        <w:contextualSpacing/>
        <w:jc w:val="both"/>
        <w:rPr>
          <w:sz w:val="28"/>
        </w:rPr>
      </w:pPr>
      <w:r>
        <w:rPr>
          <w:sz w:val="28"/>
        </w:rPr>
        <w:t>Вместе с тем</w:t>
      </w:r>
      <w:r w:rsidR="00DE0DD1" w:rsidRPr="000B4D78">
        <w:rPr>
          <w:sz w:val="28"/>
        </w:rPr>
        <w:t>, в отчетном периоде на обслуживаемой территории ОМВД</w:t>
      </w:r>
      <w:r w:rsidR="00DE0DD1">
        <w:rPr>
          <w:sz w:val="28"/>
        </w:rPr>
        <w:t xml:space="preserve">  </w:t>
      </w:r>
      <w:r w:rsidR="00DE0DD1" w:rsidRPr="000B4D78">
        <w:rPr>
          <w:sz w:val="28"/>
        </w:rPr>
        <w:t>не допущено совершения таких преступлений против личности, как убийств</w:t>
      </w:r>
      <w:r>
        <w:rPr>
          <w:sz w:val="28"/>
        </w:rPr>
        <w:t>, а т</w:t>
      </w:r>
      <w:r>
        <w:rPr>
          <w:color w:val="000000" w:themeColor="text1"/>
          <w:sz w:val="28"/>
        </w:rPr>
        <w:t>акже</w:t>
      </w:r>
      <w:r w:rsidRPr="00F3122F">
        <w:rPr>
          <w:color w:val="000000" w:themeColor="text1"/>
          <w:sz w:val="28"/>
        </w:rPr>
        <w:t xml:space="preserve"> не установлено ни одного случая экстремистской деятельности.</w:t>
      </w:r>
    </w:p>
    <w:p w:rsidR="00DE0DD1" w:rsidRPr="006E653F" w:rsidRDefault="00DE0DD1" w:rsidP="006E653F">
      <w:pPr>
        <w:contextualSpacing/>
        <w:jc w:val="both"/>
        <w:rPr>
          <w:sz w:val="28"/>
        </w:rPr>
      </w:pPr>
      <w:r w:rsidRPr="000B4D78">
        <w:rPr>
          <w:sz w:val="28"/>
        </w:rPr>
        <w:tab/>
        <w:t>Необходимо</w:t>
      </w:r>
      <w:r w:rsidRPr="000B4D78">
        <w:rPr>
          <w:i/>
          <w:sz w:val="28"/>
        </w:rPr>
        <w:t xml:space="preserve"> </w:t>
      </w:r>
      <w:r w:rsidRPr="000B4D78">
        <w:rPr>
          <w:sz w:val="28"/>
        </w:rPr>
        <w:t>отметить, что проделанная работа позволила сохранить контроль над уровнем преступности и позволил</w:t>
      </w:r>
      <w:r w:rsidR="00D266C9">
        <w:rPr>
          <w:sz w:val="28"/>
        </w:rPr>
        <w:t>а</w:t>
      </w:r>
      <w:r w:rsidRPr="000B4D78">
        <w:rPr>
          <w:sz w:val="28"/>
        </w:rPr>
        <w:t xml:space="preserve"> предотвратить рост отдельных видов преступлений, таких как: кражи из квартир</w:t>
      </w:r>
      <w:r w:rsidR="00D266C9">
        <w:rPr>
          <w:sz w:val="28"/>
        </w:rPr>
        <w:t xml:space="preserve"> -</w:t>
      </w:r>
      <w:r w:rsidRPr="000B4D78">
        <w:rPr>
          <w:sz w:val="28"/>
        </w:rPr>
        <w:t xml:space="preserve"> </w:t>
      </w:r>
      <w:r w:rsidR="00D266C9">
        <w:rPr>
          <w:sz w:val="28"/>
        </w:rPr>
        <w:t xml:space="preserve">2 </w:t>
      </w:r>
      <w:r w:rsidR="00D266C9" w:rsidRPr="006E653F">
        <w:rPr>
          <w:i/>
          <w:sz w:val="28"/>
        </w:rPr>
        <w:t>(2021-2</w:t>
      </w:r>
      <w:r w:rsidRPr="006E653F">
        <w:rPr>
          <w:i/>
          <w:sz w:val="28"/>
        </w:rPr>
        <w:t>)</w:t>
      </w:r>
      <w:r w:rsidRPr="000B4D78">
        <w:rPr>
          <w:i/>
          <w:sz w:val="28"/>
        </w:rPr>
        <w:t xml:space="preserve">; </w:t>
      </w:r>
      <w:r w:rsidRPr="000B4D78">
        <w:rPr>
          <w:sz w:val="28"/>
        </w:rPr>
        <w:t>умышленно</w:t>
      </w:r>
      <w:r w:rsidR="00205249">
        <w:rPr>
          <w:sz w:val="28"/>
        </w:rPr>
        <w:t>е</w:t>
      </w:r>
      <w:r w:rsidRPr="000B4D78">
        <w:rPr>
          <w:sz w:val="28"/>
        </w:rPr>
        <w:t xml:space="preserve"> уничтожени</w:t>
      </w:r>
      <w:r w:rsidR="00205249">
        <w:rPr>
          <w:sz w:val="28"/>
        </w:rPr>
        <w:t>е</w:t>
      </w:r>
      <w:r w:rsidRPr="000B4D78">
        <w:rPr>
          <w:sz w:val="28"/>
        </w:rPr>
        <w:t xml:space="preserve"> путем поджога авто</w:t>
      </w:r>
      <w:r w:rsidR="00205249">
        <w:rPr>
          <w:sz w:val="28"/>
        </w:rPr>
        <w:t>мобилей граждан</w:t>
      </w:r>
      <w:r w:rsidRPr="000B4D78">
        <w:rPr>
          <w:sz w:val="28"/>
        </w:rPr>
        <w:t xml:space="preserve"> </w:t>
      </w:r>
      <w:r w:rsidR="00D266C9">
        <w:rPr>
          <w:sz w:val="28"/>
        </w:rPr>
        <w:t>-1</w:t>
      </w:r>
      <w:r w:rsidRPr="000B4D78">
        <w:rPr>
          <w:i/>
          <w:sz w:val="28"/>
        </w:rPr>
        <w:t>(</w:t>
      </w:r>
      <w:r w:rsidR="00D266C9">
        <w:rPr>
          <w:i/>
          <w:sz w:val="28"/>
        </w:rPr>
        <w:t>2021-1</w:t>
      </w:r>
      <w:r w:rsidRPr="000B4D78">
        <w:rPr>
          <w:i/>
          <w:sz w:val="28"/>
        </w:rPr>
        <w:t>).</w:t>
      </w:r>
    </w:p>
    <w:p w:rsidR="00DE0DD1" w:rsidRPr="00746551" w:rsidRDefault="00DE0DD1" w:rsidP="00DE0DD1">
      <w:pPr>
        <w:ind w:firstLine="720"/>
        <w:contextualSpacing/>
        <w:jc w:val="both"/>
        <w:rPr>
          <w:i/>
          <w:sz w:val="28"/>
        </w:rPr>
      </w:pPr>
      <w:r w:rsidRPr="007C1511">
        <w:rPr>
          <w:sz w:val="28"/>
        </w:rPr>
        <w:t xml:space="preserve">Переходя к анализу преступлений, совершаемых в общественных местах, в том числе на улицах, </w:t>
      </w:r>
      <w:r w:rsidR="00205249">
        <w:rPr>
          <w:sz w:val="28"/>
        </w:rPr>
        <w:t>также отмечу</w:t>
      </w:r>
      <w:r w:rsidRPr="007C1511">
        <w:rPr>
          <w:sz w:val="28"/>
        </w:rPr>
        <w:t>, что по итогам работы Отдела</w:t>
      </w:r>
      <w:r w:rsidR="00205249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Pr="007C1511">
        <w:rPr>
          <w:sz w:val="28"/>
        </w:rPr>
        <w:t>за 12 месяцев 2022 года снизилось количество преступлений, совершенных</w:t>
      </w:r>
      <w:r w:rsidR="00205249">
        <w:rPr>
          <w:sz w:val="28"/>
        </w:rPr>
        <w:t xml:space="preserve">            </w:t>
      </w:r>
      <w:r>
        <w:rPr>
          <w:sz w:val="28"/>
        </w:rPr>
        <w:t xml:space="preserve"> </w:t>
      </w:r>
      <w:r w:rsidRPr="007C1511">
        <w:rPr>
          <w:sz w:val="28"/>
        </w:rPr>
        <w:t xml:space="preserve">в общественных местах на 13,4% </w:t>
      </w:r>
      <w:r w:rsidRPr="007C1511">
        <w:rPr>
          <w:i/>
          <w:sz w:val="28"/>
        </w:rPr>
        <w:t>(с 321 до 278)</w:t>
      </w:r>
      <w:r w:rsidR="00205249">
        <w:rPr>
          <w:i/>
          <w:sz w:val="28"/>
        </w:rPr>
        <w:t xml:space="preserve"> </w:t>
      </w:r>
      <w:r w:rsidR="00205249" w:rsidRPr="00205249">
        <w:rPr>
          <w:sz w:val="28"/>
        </w:rPr>
        <w:t xml:space="preserve">и </w:t>
      </w:r>
      <w:r w:rsidRPr="007C1511">
        <w:rPr>
          <w:sz w:val="28"/>
        </w:rPr>
        <w:t>на улиц</w:t>
      </w:r>
      <w:r w:rsidR="00205249">
        <w:rPr>
          <w:sz w:val="28"/>
        </w:rPr>
        <w:t>ах района</w:t>
      </w:r>
      <w:r w:rsidRPr="007C1511">
        <w:rPr>
          <w:sz w:val="28"/>
        </w:rPr>
        <w:t xml:space="preserve"> на 12,7% </w:t>
      </w:r>
      <w:r w:rsidR="00D266C9">
        <w:rPr>
          <w:i/>
          <w:sz w:val="28"/>
        </w:rPr>
        <w:t xml:space="preserve">(с 204 </w:t>
      </w:r>
      <w:proofErr w:type="gramStart"/>
      <w:r w:rsidR="00D266C9">
        <w:rPr>
          <w:i/>
          <w:sz w:val="28"/>
        </w:rPr>
        <w:t>до</w:t>
      </w:r>
      <w:proofErr w:type="gramEnd"/>
      <w:r w:rsidR="00D266C9">
        <w:rPr>
          <w:i/>
          <w:sz w:val="28"/>
        </w:rPr>
        <w:t xml:space="preserve"> 178</w:t>
      </w:r>
      <w:r w:rsidRPr="007C1511">
        <w:rPr>
          <w:i/>
          <w:sz w:val="28"/>
        </w:rPr>
        <w:t>).</w:t>
      </w:r>
    </w:p>
    <w:p w:rsidR="0071000D" w:rsidRDefault="00DE0DD1" w:rsidP="00DE0DD1">
      <w:pPr>
        <w:ind w:firstLine="708"/>
        <w:contextualSpacing/>
        <w:jc w:val="both"/>
        <w:rPr>
          <w:sz w:val="28"/>
        </w:rPr>
      </w:pPr>
      <w:r w:rsidRPr="007C1511">
        <w:rPr>
          <w:sz w:val="28"/>
        </w:rPr>
        <w:t>Однако</w:t>
      </w:r>
      <w:proofErr w:type="gramStart"/>
      <w:r>
        <w:rPr>
          <w:sz w:val="28"/>
        </w:rPr>
        <w:t>,</w:t>
      </w:r>
      <w:proofErr w:type="gramEnd"/>
      <w:r w:rsidRPr="007C1511">
        <w:rPr>
          <w:sz w:val="28"/>
        </w:rPr>
        <w:t xml:space="preserve"> </w:t>
      </w:r>
      <w:r w:rsidR="0071000D">
        <w:rPr>
          <w:sz w:val="28"/>
        </w:rPr>
        <w:t xml:space="preserve">стоит </w:t>
      </w:r>
      <w:r w:rsidRPr="007C1511">
        <w:rPr>
          <w:sz w:val="28"/>
        </w:rPr>
        <w:t>отметить, что в отчетном периоде зафиксировано увеличение уровня регистрации преступлений связанных с незаконным оборот</w:t>
      </w:r>
      <w:r>
        <w:rPr>
          <w:sz w:val="28"/>
        </w:rPr>
        <w:t>ом</w:t>
      </w:r>
      <w:r w:rsidRPr="007C1511">
        <w:rPr>
          <w:sz w:val="28"/>
        </w:rPr>
        <w:t xml:space="preserve"> оружия в 4 раза (</w:t>
      </w:r>
      <w:r w:rsidRPr="007C1511">
        <w:rPr>
          <w:i/>
          <w:sz w:val="28"/>
        </w:rPr>
        <w:t>с 0 до 4),</w:t>
      </w:r>
      <w:r w:rsidR="0071000D">
        <w:rPr>
          <w:i/>
          <w:sz w:val="28"/>
        </w:rPr>
        <w:t>(2 раскрыто),</w:t>
      </w:r>
      <w:r w:rsidRPr="007C1511">
        <w:rPr>
          <w:i/>
          <w:sz w:val="28"/>
        </w:rPr>
        <w:t xml:space="preserve"> </w:t>
      </w:r>
      <w:r w:rsidRPr="007C1511">
        <w:rPr>
          <w:sz w:val="28"/>
        </w:rPr>
        <w:t>а также на</w:t>
      </w:r>
      <w:r w:rsidRPr="007C1511">
        <w:rPr>
          <w:i/>
          <w:sz w:val="28"/>
        </w:rPr>
        <w:t xml:space="preserve"> </w:t>
      </w:r>
      <w:r w:rsidRPr="007C1511">
        <w:rPr>
          <w:sz w:val="28"/>
        </w:rPr>
        <w:t>100,0%</w:t>
      </w:r>
      <w:r w:rsidRPr="007C1511">
        <w:rPr>
          <w:i/>
          <w:sz w:val="28"/>
        </w:rPr>
        <w:t xml:space="preserve"> </w:t>
      </w:r>
      <w:r w:rsidRPr="007C1511">
        <w:rPr>
          <w:sz w:val="28"/>
        </w:rPr>
        <w:t>увеличилась регистрация</w:t>
      </w:r>
      <w:r w:rsidRPr="007C1511">
        <w:rPr>
          <w:i/>
          <w:sz w:val="28"/>
        </w:rPr>
        <w:t xml:space="preserve"> </w:t>
      </w:r>
      <w:r w:rsidRPr="007C1511">
        <w:rPr>
          <w:sz w:val="28"/>
        </w:rPr>
        <w:t>преступлений связанных с р</w:t>
      </w:r>
      <w:r w:rsidR="0071000D">
        <w:rPr>
          <w:sz w:val="28"/>
        </w:rPr>
        <w:t>азбоями</w:t>
      </w:r>
      <w:r w:rsidRPr="007C1511">
        <w:rPr>
          <w:sz w:val="28"/>
        </w:rPr>
        <w:t xml:space="preserve"> </w:t>
      </w:r>
      <w:r w:rsidRPr="007C1511">
        <w:rPr>
          <w:i/>
          <w:sz w:val="28"/>
        </w:rPr>
        <w:t>(с 0 до 1</w:t>
      </w:r>
      <w:r w:rsidR="00D266C9">
        <w:rPr>
          <w:i/>
          <w:sz w:val="28"/>
        </w:rPr>
        <w:t>);</w:t>
      </w:r>
      <w:r w:rsidRPr="007C1511">
        <w:rPr>
          <w:i/>
          <w:sz w:val="28"/>
        </w:rPr>
        <w:t xml:space="preserve"> </w:t>
      </w:r>
      <w:r w:rsidR="0071000D">
        <w:rPr>
          <w:sz w:val="28"/>
        </w:rPr>
        <w:t>изнасилованиями</w:t>
      </w:r>
      <w:r w:rsidR="00D266C9">
        <w:rPr>
          <w:sz w:val="28"/>
        </w:rPr>
        <w:t xml:space="preserve"> </w:t>
      </w:r>
      <w:r w:rsidRPr="007C1511">
        <w:rPr>
          <w:sz w:val="28"/>
        </w:rPr>
        <w:t xml:space="preserve">на 100% </w:t>
      </w:r>
      <w:r w:rsidR="0071000D">
        <w:rPr>
          <w:i/>
          <w:sz w:val="28"/>
        </w:rPr>
        <w:t>(</w:t>
      </w:r>
      <w:r w:rsidR="00D266C9">
        <w:rPr>
          <w:i/>
          <w:sz w:val="28"/>
        </w:rPr>
        <w:t xml:space="preserve">с 0 до 1). </w:t>
      </w:r>
      <w:r w:rsidR="00D266C9">
        <w:rPr>
          <w:sz w:val="28"/>
        </w:rPr>
        <w:t>Преступления</w:t>
      </w:r>
      <w:r w:rsidR="0071000D">
        <w:rPr>
          <w:sz w:val="28"/>
        </w:rPr>
        <w:t xml:space="preserve"> данных</w:t>
      </w:r>
      <w:r w:rsidR="00D266C9">
        <w:rPr>
          <w:sz w:val="28"/>
        </w:rPr>
        <w:t xml:space="preserve"> категори</w:t>
      </w:r>
      <w:r w:rsidR="0071000D">
        <w:rPr>
          <w:sz w:val="28"/>
        </w:rPr>
        <w:t>й</w:t>
      </w:r>
      <w:r w:rsidR="00D266C9">
        <w:rPr>
          <w:sz w:val="28"/>
        </w:rPr>
        <w:t xml:space="preserve"> раскрыты и направлены в суд</w:t>
      </w:r>
      <w:r w:rsidR="00D266C9" w:rsidRPr="00D266C9">
        <w:rPr>
          <w:sz w:val="28"/>
        </w:rPr>
        <w:t xml:space="preserve"> </w:t>
      </w:r>
      <w:r w:rsidR="00D266C9">
        <w:rPr>
          <w:sz w:val="28"/>
        </w:rPr>
        <w:t>в 2022 году.</w:t>
      </w:r>
    </w:p>
    <w:p w:rsidR="00DE0DD1" w:rsidRPr="00205249" w:rsidRDefault="00DE0DD1" w:rsidP="0071000D">
      <w:pPr>
        <w:ind w:firstLine="709"/>
        <w:jc w:val="both"/>
        <w:rPr>
          <w:i/>
          <w:sz w:val="28"/>
        </w:rPr>
      </w:pPr>
      <w:r w:rsidRPr="007C1511">
        <w:rPr>
          <w:i/>
          <w:sz w:val="28"/>
        </w:rPr>
        <w:lastRenderedPageBreak/>
        <w:t xml:space="preserve"> </w:t>
      </w:r>
      <w:r w:rsidR="0071000D" w:rsidRPr="00B7411F">
        <w:rPr>
          <w:color w:val="000000"/>
          <w:sz w:val="28"/>
        </w:rPr>
        <w:t>Вместе с тем, допущена негативная тенденция роста регистрации</w:t>
      </w:r>
      <w:r w:rsidR="00D266C9" w:rsidRPr="00D266C9">
        <w:rPr>
          <w:sz w:val="28"/>
        </w:rPr>
        <w:t xml:space="preserve">, </w:t>
      </w:r>
      <w:r w:rsidR="0071000D">
        <w:rPr>
          <w:sz w:val="28"/>
        </w:rPr>
        <w:t>таких преступлений</w:t>
      </w:r>
      <w:r w:rsidR="006E653F">
        <w:rPr>
          <w:sz w:val="28"/>
        </w:rPr>
        <w:t>,</w:t>
      </w:r>
      <w:r w:rsidR="00D266C9">
        <w:rPr>
          <w:sz w:val="28"/>
        </w:rPr>
        <w:t xml:space="preserve"> как </w:t>
      </w:r>
      <w:r w:rsidRPr="007C1511">
        <w:rPr>
          <w:sz w:val="28"/>
        </w:rPr>
        <w:t>краж</w:t>
      </w:r>
      <w:r w:rsidR="0071000D">
        <w:rPr>
          <w:sz w:val="28"/>
        </w:rPr>
        <w:t>и</w:t>
      </w:r>
      <w:r w:rsidRPr="007C1511">
        <w:rPr>
          <w:sz w:val="28"/>
        </w:rPr>
        <w:t xml:space="preserve"> из авто</w:t>
      </w:r>
      <w:r w:rsidR="00D266C9">
        <w:rPr>
          <w:sz w:val="28"/>
        </w:rPr>
        <w:t xml:space="preserve"> </w:t>
      </w:r>
      <w:r w:rsidRPr="007C1511">
        <w:rPr>
          <w:sz w:val="28"/>
        </w:rPr>
        <w:t xml:space="preserve">на 100,0% </w:t>
      </w:r>
      <w:r w:rsidRPr="007C1511">
        <w:rPr>
          <w:i/>
          <w:sz w:val="28"/>
        </w:rPr>
        <w:t>(с 1 до 2</w:t>
      </w:r>
      <w:r w:rsidR="006E653F">
        <w:rPr>
          <w:i/>
          <w:sz w:val="28"/>
        </w:rPr>
        <w:t>),(одно преступление раскрыто</w:t>
      </w:r>
      <w:r w:rsidR="0071000D">
        <w:rPr>
          <w:i/>
          <w:sz w:val="28"/>
        </w:rPr>
        <w:t xml:space="preserve"> </w:t>
      </w:r>
      <w:r w:rsidR="006E653F">
        <w:rPr>
          <w:i/>
          <w:sz w:val="28"/>
        </w:rPr>
        <w:t xml:space="preserve">и направлено в суд); </w:t>
      </w:r>
      <w:r w:rsidRPr="007C1511">
        <w:rPr>
          <w:sz w:val="28"/>
        </w:rPr>
        <w:t>вымогательств на 25,0%</w:t>
      </w:r>
      <w:r w:rsidR="00C569B7">
        <w:rPr>
          <w:sz w:val="28"/>
        </w:rPr>
        <w:t xml:space="preserve">                  </w:t>
      </w:r>
      <w:r w:rsidRPr="007C1511">
        <w:rPr>
          <w:i/>
          <w:sz w:val="28"/>
        </w:rPr>
        <w:t xml:space="preserve"> (с 4 </w:t>
      </w:r>
      <w:proofErr w:type="gramStart"/>
      <w:r w:rsidRPr="007C1511">
        <w:rPr>
          <w:i/>
          <w:sz w:val="28"/>
        </w:rPr>
        <w:t>до</w:t>
      </w:r>
      <w:proofErr w:type="gramEnd"/>
      <w:r w:rsidRPr="007C1511">
        <w:rPr>
          <w:i/>
          <w:sz w:val="28"/>
        </w:rPr>
        <w:t xml:space="preserve"> 5)</w:t>
      </w:r>
      <w:r w:rsidR="00205249">
        <w:rPr>
          <w:sz w:val="28"/>
        </w:rPr>
        <w:t xml:space="preserve">. </w:t>
      </w:r>
    </w:p>
    <w:p w:rsidR="00B63948" w:rsidRDefault="00B63948" w:rsidP="00DE0DD1">
      <w:pPr>
        <w:ind w:firstLine="709"/>
        <w:contextualSpacing/>
        <w:jc w:val="both"/>
        <w:rPr>
          <w:sz w:val="28"/>
        </w:rPr>
      </w:pPr>
      <w:r>
        <w:rPr>
          <w:color w:val="000000"/>
          <w:sz w:val="28"/>
        </w:rPr>
        <w:t>Также, н</w:t>
      </w:r>
      <w:r w:rsidRPr="001E4451">
        <w:rPr>
          <w:color w:val="000000"/>
          <w:sz w:val="28"/>
        </w:rPr>
        <w:t>едостато</w:t>
      </w:r>
      <w:r>
        <w:rPr>
          <w:color w:val="000000"/>
          <w:sz w:val="28"/>
        </w:rPr>
        <w:t>чно эффективно</w:t>
      </w:r>
      <w:r w:rsidRPr="001E445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была</w:t>
      </w:r>
      <w:r w:rsidRPr="001E4451">
        <w:rPr>
          <w:color w:val="000000"/>
          <w:sz w:val="28"/>
        </w:rPr>
        <w:t xml:space="preserve"> организ</w:t>
      </w:r>
      <w:r w:rsidRPr="001E4451">
        <w:rPr>
          <w:color w:val="000000" w:themeColor="text1"/>
          <w:sz w:val="28"/>
        </w:rPr>
        <w:t>ована</w:t>
      </w:r>
      <w:r w:rsidRPr="001E4451">
        <w:rPr>
          <w:color w:val="000000"/>
          <w:sz w:val="28"/>
        </w:rPr>
        <w:t xml:space="preserve"> работ</w:t>
      </w:r>
      <w:r w:rsidRPr="001E4451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</w:t>
      </w:r>
      <w:r w:rsidR="00E479BD">
        <w:rPr>
          <w:color w:val="000000" w:themeColor="text1"/>
          <w:sz w:val="28"/>
        </w:rPr>
        <w:t xml:space="preserve">                         </w:t>
      </w:r>
      <w:r w:rsidR="0071000D">
        <w:rPr>
          <w:color w:val="000000" w:themeColor="text1"/>
          <w:sz w:val="28"/>
        </w:rPr>
        <w:t>по профилактике</w:t>
      </w:r>
      <w:r w:rsidR="0071000D" w:rsidRPr="008F7BBD">
        <w:rPr>
          <w:color w:val="000000" w:themeColor="text1"/>
          <w:sz w:val="28"/>
        </w:rPr>
        <w:t xml:space="preserve"> подростковой прес</w:t>
      </w:r>
      <w:r w:rsidR="0071000D">
        <w:rPr>
          <w:color w:val="000000" w:themeColor="text1"/>
          <w:sz w:val="28"/>
        </w:rPr>
        <w:t>тупности</w:t>
      </w:r>
      <w:r w:rsidR="0071000D" w:rsidRPr="008F7BBD">
        <w:rPr>
          <w:color w:val="000000" w:themeColor="text1"/>
          <w:sz w:val="28"/>
        </w:rPr>
        <w:t xml:space="preserve"> число уголовно-наказуемых деяний, совершенных несовершеннолетними лицами или при их участии</w:t>
      </w:r>
      <w:r w:rsidR="0071000D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возросло на 66,7% (с 3 до 5)</w:t>
      </w:r>
      <w:r w:rsidR="00205249">
        <w:rPr>
          <w:color w:val="000000" w:themeColor="text1"/>
          <w:sz w:val="28"/>
        </w:rPr>
        <w:t>,(</w:t>
      </w:r>
      <w:r w:rsidR="00205249" w:rsidRPr="00205249">
        <w:rPr>
          <w:i/>
          <w:color w:val="000000" w:themeColor="text1"/>
          <w:sz w:val="28"/>
        </w:rPr>
        <w:t>все преступления раскрыты и направлены</w:t>
      </w:r>
      <w:r w:rsidR="00C569B7">
        <w:rPr>
          <w:i/>
          <w:color w:val="000000" w:themeColor="text1"/>
          <w:sz w:val="28"/>
        </w:rPr>
        <w:t xml:space="preserve">                 в суд</w:t>
      </w:r>
      <w:r w:rsidR="0071000D" w:rsidRPr="00205249">
        <w:rPr>
          <w:i/>
          <w:color w:val="000000" w:themeColor="text1"/>
          <w:sz w:val="28"/>
        </w:rPr>
        <w:t>)</w:t>
      </w:r>
      <w:r w:rsidR="0071000D" w:rsidRPr="008F7BBD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Преступления данной категории совершены одним несовершеннолетним, являющимся жителем Московской области.</w:t>
      </w:r>
      <w:r w:rsidR="0071000D" w:rsidRPr="008F7BBD">
        <w:rPr>
          <w:color w:val="000000" w:themeColor="text1"/>
          <w:sz w:val="28"/>
        </w:rPr>
        <w:t xml:space="preserve"> </w:t>
      </w:r>
      <w:r w:rsidR="00B3080A">
        <w:rPr>
          <w:color w:val="000000" w:themeColor="text1"/>
          <w:sz w:val="28"/>
        </w:rPr>
        <w:t>Помимо этого,</w:t>
      </w:r>
      <w:r w:rsidR="00E17BF4" w:rsidRPr="00E17BF4">
        <w:rPr>
          <w:sz w:val="28"/>
        </w:rPr>
        <w:t xml:space="preserve"> </w:t>
      </w:r>
      <w:r w:rsidR="00E17BF4">
        <w:rPr>
          <w:sz w:val="28"/>
        </w:rPr>
        <w:t>в</w:t>
      </w:r>
      <w:r w:rsidR="00E17BF4" w:rsidRPr="003F3BA9">
        <w:rPr>
          <w:sz w:val="28"/>
        </w:rPr>
        <w:t xml:space="preserve"> отчетном периоде удалось сохранить контроль над уровнем преступлений, совершенных в отношении несовершеннолетних</w:t>
      </w:r>
      <w:r w:rsidR="00C569B7">
        <w:rPr>
          <w:sz w:val="28"/>
        </w:rPr>
        <w:t xml:space="preserve">, сокращение составило </w:t>
      </w:r>
      <w:r w:rsidR="00E17BF4" w:rsidRPr="003F3BA9">
        <w:rPr>
          <w:sz w:val="28"/>
        </w:rPr>
        <w:t xml:space="preserve">3,7% </w:t>
      </w:r>
      <w:r w:rsidR="00E17BF4">
        <w:rPr>
          <w:sz w:val="28"/>
        </w:rPr>
        <w:t>(</w:t>
      </w:r>
      <w:r w:rsidR="00E17BF4" w:rsidRPr="003F3BA9">
        <w:rPr>
          <w:i/>
          <w:sz w:val="28"/>
        </w:rPr>
        <w:t>с 27 до 26</w:t>
      </w:r>
      <w:r w:rsidR="00E17BF4">
        <w:rPr>
          <w:i/>
          <w:sz w:val="28"/>
        </w:rPr>
        <w:t xml:space="preserve">). </w:t>
      </w:r>
      <w:r w:rsidR="00E17BF4" w:rsidRPr="00B55FE4">
        <w:rPr>
          <w:i/>
          <w:sz w:val="28"/>
        </w:rPr>
        <w:t xml:space="preserve"> </w:t>
      </w:r>
    </w:p>
    <w:p w:rsidR="00482B09" w:rsidRDefault="00B63948" w:rsidP="00482B09">
      <w:pPr>
        <w:ind w:firstLine="720"/>
        <w:contextualSpacing/>
        <w:jc w:val="both"/>
        <w:rPr>
          <w:sz w:val="28"/>
        </w:rPr>
      </w:pPr>
      <w:r w:rsidRPr="002809A8">
        <w:rPr>
          <w:color w:val="000000"/>
          <w:sz w:val="28"/>
        </w:rPr>
        <w:t>В 20</w:t>
      </w:r>
      <w:r>
        <w:rPr>
          <w:color w:val="000000"/>
          <w:sz w:val="28"/>
        </w:rPr>
        <w:t>22</w:t>
      </w:r>
      <w:r w:rsidRPr="002809A8">
        <w:rPr>
          <w:color w:val="000000"/>
          <w:sz w:val="28"/>
        </w:rPr>
        <w:t xml:space="preserve"> году </w:t>
      </w:r>
      <w:r w:rsidR="00482B09">
        <w:rPr>
          <w:color w:val="000000"/>
          <w:sz w:val="28"/>
        </w:rPr>
        <w:t xml:space="preserve">усилиями сотрудников Отдела удалось </w:t>
      </w:r>
      <w:r w:rsidRPr="002809A8">
        <w:rPr>
          <w:color w:val="000000"/>
          <w:sz w:val="28"/>
        </w:rPr>
        <w:t>сохрани</w:t>
      </w:r>
      <w:r w:rsidR="00482B09">
        <w:rPr>
          <w:color w:val="000000"/>
          <w:sz w:val="28"/>
        </w:rPr>
        <w:t>т</w:t>
      </w:r>
      <w:r w:rsidRPr="002809A8">
        <w:rPr>
          <w:color w:val="000000"/>
          <w:sz w:val="28"/>
        </w:rPr>
        <w:t>ь положительн</w:t>
      </w:r>
      <w:r w:rsidR="00482B09">
        <w:rPr>
          <w:color w:val="000000"/>
          <w:sz w:val="28"/>
        </w:rPr>
        <w:t>ую</w:t>
      </w:r>
      <w:r w:rsidRPr="002809A8">
        <w:rPr>
          <w:color w:val="000000"/>
          <w:sz w:val="28"/>
        </w:rPr>
        <w:t xml:space="preserve"> тенденци</w:t>
      </w:r>
      <w:r w:rsidR="00482B09">
        <w:rPr>
          <w:color w:val="000000"/>
          <w:sz w:val="28"/>
        </w:rPr>
        <w:t>ю</w:t>
      </w:r>
      <w:r w:rsidRPr="002809A8">
        <w:rPr>
          <w:color w:val="000000"/>
          <w:sz w:val="28"/>
        </w:rPr>
        <w:t xml:space="preserve"> в раскрытии и расследовании преступлений.</w:t>
      </w:r>
      <w:r w:rsidR="00482B09">
        <w:rPr>
          <w:color w:val="000000"/>
          <w:sz w:val="28"/>
        </w:rPr>
        <w:t xml:space="preserve">                За отчетный период</w:t>
      </w:r>
      <w:r>
        <w:rPr>
          <w:color w:val="000000"/>
          <w:sz w:val="28"/>
        </w:rPr>
        <w:t xml:space="preserve"> </w:t>
      </w:r>
      <w:r w:rsidR="00482B09" w:rsidRPr="002809A8">
        <w:rPr>
          <w:color w:val="000000"/>
          <w:sz w:val="28"/>
        </w:rPr>
        <w:t xml:space="preserve">рост преступлений, по которым </w:t>
      </w:r>
      <w:r w:rsidR="00482B09" w:rsidRPr="00E479BD">
        <w:rPr>
          <w:color w:val="000000"/>
          <w:sz w:val="28"/>
        </w:rPr>
        <w:t>уголовные дела направлены в суд, составил 8,5%</w:t>
      </w:r>
      <w:r w:rsidR="00482B09" w:rsidRPr="00E479BD">
        <w:rPr>
          <w:color w:val="FF0000"/>
          <w:sz w:val="28"/>
        </w:rPr>
        <w:t xml:space="preserve"> </w:t>
      </w:r>
      <w:r w:rsidR="00482B09" w:rsidRPr="00E479BD">
        <w:rPr>
          <w:color w:val="000000"/>
          <w:sz w:val="28"/>
        </w:rPr>
        <w:t>(с 235 до 255)</w:t>
      </w:r>
      <w:r w:rsidR="00482B09">
        <w:rPr>
          <w:color w:val="000000"/>
          <w:sz w:val="28"/>
        </w:rPr>
        <w:t xml:space="preserve">, из них относящих                            к категории  </w:t>
      </w:r>
      <w:r w:rsidR="00482B09">
        <w:rPr>
          <w:sz w:val="28"/>
        </w:rPr>
        <w:t xml:space="preserve">средней тяжести </w:t>
      </w:r>
      <w:r w:rsidR="00482B09" w:rsidRPr="00C53A2E">
        <w:rPr>
          <w:sz w:val="28"/>
        </w:rPr>
        <w:t xml:space="preserve">на </w:t>
      </w:r>
      <w:r w:rsidR="00482B09">
        <w:rPr>
          <w:sz w:val="28"/>
        </w:rPr>
        <w:t>9,6</w:t>
      </w:r>
      <w:r w:rsidR="00482B09" w:rsidRPr="00C53A2E">
        <w:rPr>
          <w:sz w:val="28"/>
        </w:rPr>
        <w:t>% (</w:t>
      </w:r>
      <w:r w:rsidR="00482B09" w:rsidRPr="00C53A2E">
        <w:rPr>
          <w:i/>
          <w:sz w:val="28"/>
        </w:rPr>
        <w:t xml:space="preserve">с </w:t>
      </w:r>
      <w:r w:rsidR="00482B09">
        <w:rPr>
          <w:i/>
          <w:sz w:val="28"/>
        </w:rPr>
        <w:t>52</w:t>
      </w:r>
      <w:r w:rsidR="00482B09" w:rsidRPr="00C53A2E">
        <w:rPr>
          <w:i/>
          <w:sz w:val="28"/>
        </w:rPr>
        <w:t xml:space="preserve"> до </w:t>
      </w:r>
      <w:r w:rsidR="00482B09">
        <w:rPr>
          <w:i/>
          <w:sz w:val="28"/>
        </w:rPr>
        <w:t>57</w:t>
      </w:r>
      <w:r w:rsidR="00482B09" w:rsidRPr="00C53A2E">
        <w:rPr>
          <w:i/>
          <w:sz w:val="28"/>
        </w:rPr>
        <w:t xml:space="preserve">), </w:t>
      </w:r>
      <w:r w:rsidR="00482B09" w:rsidRPr="00C53A2E">
        <w:rPr>
          <w:sz w:val="28"/>
        </w:rPr>
        <w:t xml:space="preserve">раскрываемость составила </w:t>
      </w:r>
      <w:r w:rsidR="00482B09">
        <w:rPr>
          <w:sz w:val="28"/>
        </w:rPr>
        <w:t>22,4</w:t>
      </w:r>
      <w:r w:rsidR="00482B09" w:rsidRPr="00C53A2E">
        <w:rPr>
          <w:sz w:val="28"/>
        </w:rPr>
        <w:t>%</w:t>
      </w:r>
      <w:r w:rsidR="00482B09">
        <w:rPr>
          <w:sz w:val="28"/>
        </w:rPr>
        <w:t xml:space="preserve">; небольшой тяжести  на 48,4% </w:t>
      </w:r>
      <w:r w:rsidR="00482B09" w:rsidRPr="000D0089">
        <w:rPr>
          <w:i/>
          <w:sz w:val="28"/>
        </w:rPr>
        <w:t>(с 91 до 135)</w:t>
      </w:r>
      <w:r w:rsidR="00482B09">
        <w:rPr>
          <w:sz w:val="28"/>
        </w:rPr>
        <w:t>, раскрываемость составила 43,0%.</w:t>
      </w:r>
      <w:r w:rsidR="00482B09">
        <w:rPr>
          <w:i/>
          <w:sz w:val="28"/>
        </w:rPr>
        <w:t xml:space="preserve"> </w:t>
      </w:r>
      <w:r w:rsidR="00482B09">
        <w:rPr>
          <w:sz w:val="28"/>
        </w:rPr>
        <w:t>Однако, недостаточно эффективно была организована работа                       по р</w:t>
      </w:r>
      <w:r w:rsidR="00482B09" w:rsidRPr="00C53A2E">
        <w:rPr>
          <w:sz w:val="28"/>
        </w:rPr>
        <w:t>аскры</w:t>
      </w:r>
      <w:r w:rsidR="00482B09">
        <w:rPr>
          <w:sz w:val="28"/>
        </w:rPr>
        <w:t>тию</w:t>
      </w:r>
      <w:r w:rsidR="00482B09" w:rsidRPr="00C53A2E">
        <w:rPr>
          <w:sz w:val="28"/>
        </w:rPr>
        <w:t xml:space="preserve"> престу</w:t>
      </w:r>
      <w:r w:rsidR="00482B09">
        <w:rPr>
          <w:sz w:val="28"/>
        </w:rPr>
        <w:t>пле</w:t>
      </w:r>
      <w:r w:rsidR="00B3080A">
        <w:rPr>
          <w:sz w:val="28"/>
        </w:rPr>
        <w:t>ний относящих к категории тяжких</w:t>
      </w:r>
      <w:r w:rsidR="00482B09">
        <w:rPr>
          <w:sz w:val="28"/>
        </w:rPr>
        <w:t xml:space="preserve"> и особ</w:t>
      </w:r>
      <w:r w:rsidR="00B3080A">
        <w:rPr>
          <w:sz w:val="28"/>
        </w:rPr>
        <w:t>о тяжких</w:t>
      </w:r>
      <w:r w:rsidR="00482B09">
        <w:rPr>
          <w:sz w:val="28"/>
        </w:rPr>
        <w:t xml:space="preserve"> </w:t>
      </w:r>
      <w:r w:rsidR="00482B09" w:rsidRPr="00C53A2E">
        <w:rPr>
          <w:sz w:val="28"/>
        </w:rPr>
        <w:t xml:space="preserve">на </w:t>
      </w:r>
      <w:r w:rsidR="00482B09">
        <w:rPr>
          <w:sz w:val="28"/>
        </w:rPr>
        <w:t xml:space="preserve">31,5% </w:t>
      </w:r>
      <w:r w:rsidR="00482B09">
        <w:rPr>
          <w:i/>
          <w:sz w:val="28"/>
        </w:rPr>
        <w:t xml:space="preserve">(с 92 </w:t>
      </w:r>
      <w:proofErr w:type="gramStart"/>
      <w:r w:rsidR="00482B09">
        <w:rPr>
          <w:i/>
          <w:sz w:val="28"/>
        </w:rPr>
        <w:t>до</w:t>
      </w:r>
      <w:proofErr w:type="gramEnd"/>
      <w:r w:rsidR="00482B09">
        <w:rPr>
          <w:i/>
          <w:sz w:val="28"/>
        </w:rPr>
        <w:t xml:space="preserve"> 63</w:t>
      </w:r>
      <w:r w:rsidR="00482B09" w:rsidRPr="00C53A2E">
        <w:rPr>
          <w:i/>
          <w:sz w:val="28"/>
        </w:rPr>
        <w:t>),</w:t>
      </w:r>
      <w:r w:rsidR="00482B09" w:rsidRPr="00C53A2E">
        <w:rPr>
          <w:sz w:val="28"/>
        </w:rPr>
        <w:t xml:space="preserve"> раскрываемость</w:t>
      </w:r>
      <w:r w:rsidR="00482B09">
        <w:rPr>
          <w:sz w:val="28"/>
        </w:rPr>
        <w:t xml:space="preserve"> составила</w:t>
      </w:r>
      <w:r w:rsidR="00482B09" w:rsidRPr="00C53A2E">
        <w:rPr>
          <w:sz w:val="28"/>
        </w:rPr>
        <w:t xml:space="preserve"> </w:t>
      </w:r>
      <w:r w:rsidR="00482B09">
        <w:rPr>
          <w:sz w:val="28"/>
        </w:rPr>
        <w:t>24,0</w:t>
      </w:r>
      <w:r w:rsidR="00482B09" w:rsidRPr="00C53A2E">
        <w:rPr>
          <w:sz w:val="28"/>
        </w:rPr>
        <w:t>%</w:t>
      </w:r>
      <w:r w:rsidR="00482B09">
        <w:rPr>
          <w:sz w:val="28"/>
        </w:rPr>
        <w:t xml:space="preserve">. </w:t>
      </w:r>
    </w:p>
    <w:p w:rsidR="00E479BD" w:rsidRPr="00482B09" w:rsidRDefault="00B3080A" w:rsidP="00482B09">
      <w:pPr>
        <w:ind w:firstLine="720"/>
        <w:contextualSpacing/>
        <w:jc w:val="both"/>
        <w:rPr>
          <w:i/>
          <w:sz w:val="28"/>
        </w:rPr>
      </w:pPr>
      <w:proofErr w:type="gramStart"/>
      <w:r>
        <w:rPr>
          <w:color w:val="000000"/>
          <w:sz w:val="28"/>
        </w:rPr>
        <w:t>Вместе с тем</w:t>
      </w:r>
      <w:r w:rsidR="00482B09">
        <w:rPr>
          <w:color w:val="000000"/>
          <w:sz w:val="28"/>
        </w:rPr>
        <w:t>, п</w:t>
      </w:r>
      <w:r w:rsidR="00E17BF4" w:rsidRPr="00E479BD">
        <w:rPr>
          <w:color w:val="000000"/>
          <w:sz w:val="28"/>
        </w:rPr>
        <w:t>овысилась эффективность работы по раскрытию</w:t>
      </w:r>
      <w:r w:rsidR="00E17BF4" w:rsidRPr="00E479BD">
        <w:rPr>
          <w:color w:val="FF0000"/>
          <w:sz w:val="28"/>
        </w:rPr>
        <w:t xml:space="preserve"> </w:t>
      </w:r>
      <w:r w:rsidR="00E17BF4" w:rsidRPr="00E479BD">
        <w:rPr>
          <w:color w:val="000000" w:themeColor="text1"/>
          <w:sz w:val="28"/>
        </w:rPr>
        <w:t xml:space="preserve">хищений </w:t>
      </w:r>
      <w:r w:rsidR="00E479BD" w:rsidRPr="00482B09">
        <w:rPr>
          <w:color w:val="000000" w:themeColor="text1"/>
          <w:sz w:val="28"/>
        </w:rPr>
        <w:t xml:space="preserve">мобильных телефонов  на 5,6 % (с 18 до 19); </w:t>
      </w:r>
      <w:r w:rsidR="00E17BF4" w:rsidRPr="00482B09">
        <w:rPr>
          <w:color w:val="000000"/>
          <w:sz w:val="28"/>
        </w:rPr>
        <w:t>конструктивных элементов транспортных средств</w:t>
      </w:r>
      <w:r w:rsidR="00E17BF4" w:rsidRPr="00482B09">
        <w:rPr>
          <w:color w:val="000000" w:themeColor="text1"/>
          <w:sz w:val="28"/>
        </w:rPr>
        <w:t xml:space="preserve"> </w:t>
      </w:r>
      <w:r w:rsidR="00E17BF4" w:rsidRPr="00482B09">
        <w:rPr>
          <w:color w:val="000000"/>
          <w:sz w:val="28"/>
        </w:rPr>
        <w:t xml:space="preserve">(рост </w:t>
      </w:r>
      <w:r w:rsidR="00E479BD" w:rsidRPr="00482B09">
        <w:rPr>
          <w:color w:val="000000"/>
          <w:sz w:val="28"/>
        </w:rPr>
        <w:t xml:space="preserve"> </w:t>
      </w:r>
      <w:r w:rsidR="00E17BF4" w:rsidRPr="00482B09">
        <w:rPr>
          <w:color w:val="000000"/>
          <w:sz w:val="28"/>
        </w:rPr>
        <w:t xml:space="preserve">в 3 раза, с 1 до 4); велосипедов (рост в 1,7 раза, </w:t>
      </w:r>
      <w:r w:rsidR="00482B09">
        <w:rPr>
          <w:color w:val="000000"/>
          <w:sz w:val="28"/>
        </w:rPr>
        <w:t xml:space="preserve"> </w:t>
      </w:r>
      <w:r w:rsidR="00E17BF4" w:rsidRPr="00482B09">
        <w:rPr>
          <w:color w:val="000000"/>
          <w:sz w:val="28"/>
        </w:rPr>
        <w:t xml:space="preserve">с 7 до 19); мошенничеств </w:t>
      </w:r>
      <w:proofErr w:type="spellStart"/>
      <w:r w:rsidR="00E17BF4" w:rsidRPr="00482B09">
        <w:rPr>
          <w:color w:val="000000"/>
          <w:sz w:val="28"/>
        </w:rPr>
        <w:t>общеуголовной</w:t>
      </w:r>
      <w:proofErr w:type="spellEnd"/>
      <w:r w:rsidR="00E17BF4" w:rsidRPr="00482B09">
        <w:rPr>
          <w:color w:val="000000"/>
          <w:sz w:val="28"/>
        </w:rPr>
        <w:t xml:space="preserve"> направленности </w:t>
      </w:r>
      <w:r>
        <w:rPr>
          <w:color w:val="000000"/>
          <w:sz w:val="28"/>
        </w:rPr>
        <w:t xml:space="preserve">                       </w:t>
      </w:r>
      <w:r w:rsidR="00E17BF4" w:rsidRPr="00482B09">
        <w:rPr>
          <w:color w:val="000000"/>
          <w:sz w:val="28"/>
        </w:rPr>
        <w:t>на 10,0%</w:t>
      </w:r>
      <w:r w:rsidR="00482B09">
        <w:rPr>
          <w:color w:val="000000"/>
          <w:sz w:val="28"/>
        </w:rPr>
        <w:t xml:space="preserve"> </w:t>
      </w:r>
      <w:r w:rsidR="00E17BF4" w:rsidRPr="00482B09">
        <w:rPr>
          <w:color w:val="000000"/>
          <w:sz w:val="28"/>
        </w:rPr>
        <w:t xml:space="preserve"> (с 27 до 37); мошенничеств через Интернет (рост в 3,1 раза, </w:t>
      </w:r>
      <w:r>
        <w:rPr>
          <w:color w:val="000000"/>
          <w:sz w:val="28"/>
        </w:rPr>
        <w:t xml:space="preserve">                   </w:t>
      </w:r>
      <w:r w:rsidR="00E17BF4" w:rsidRPr="00482B09">
        <w:rPr>
          <w:color w:val="000000"/>
          <w:sz w:val="28"/>
        </w:rPr>
        <w:t>с 6 до 25);</w:t>
      </w:r>
      <w:proofErr w:type="gramEnd"/>
      <w:r w:rsidR="00E17BF4" w:rsidRPr="00482B09">
        <w:rPr>
          <w:color w:val="000000"/>
          <w:sz w:val="28"/>
        </w:rPr>
        <w:t xml:space="preserve"> </w:t>
      </w:r>
      <w:proofErr w:type="gramStart"/>
      <w:r w:rsidR="00E17BF4" w:rsidRPr="00482B09">
        <w:rPr>
          <w:color w:val="000000"/>
          <w:sz w:val="28"/>
        </w:rPr>
        <w:t xml:space="preserve">хулиганств на 100,0% (с 1 до 2), </w:t>
      </w:r>
      <w:r w:rsidR="00E479BD" w:rsidRPr="00482B09">
        <w:rPr>
          <w:color w:val="000000"/>
          <w:sz w:val="28"/>
        </w:rPr>
        <w:t xml:space="preserve"> а также фактов </w:t>
      </w:r>
      <w:r w:rsidR="00E479BD" w:rsidRPr="00482B09">
        <w:rPr>
          <w:sz w:val="28"/>
        </w:rPr>
        <w:t xml:space="preserve">организаций незаконной миграции (ст.322 УК РФ) на 80,0% (с 5 до 9) и преступлений </w:t>
      </w:r>
      <w:proofErr w:type="spellStart"/>
      <w:r w:rsidR="00E479BD" w:rsidRPr="00482B09">
        <w:rPr>
          <w:sz w:val="28"/>
        </w:rPr>
        <w:t>связанныхс</w:t>
      </w:r>
      <w:proofErr w:type="spellEnd"/>
      <w:r w:rsidR="00E479BD" w:rsidRPr="00482B09">
        <w:rPr>
          <w:sz w:val="28"/>
        </w:rPr>
        <w:t xml:space="preserve"> незаконным оборотом наркотических средств и психотропных веществ, увеличение составило (в 1,4 раза, с 18 до 44), в том числе их сбыта (в 2 раза</w:t>
      </w:r>
      <w:r w:rsidR="00482B09">
        <w:rPr>
          <w:sz w:val="28"/>
        </w:rPr>
        <w:t xml:space="preserve">, </w:t>
      </w:r>
      <w:r w:rsidR="00E479BD" w:rsidRPr="00482B09">
        <w:rPr>
          <w:sz w:val="28"/>
        </w:rPr>
        <w:t xml:space="preserve"> с 8 до 22).</w:t>
      </w:r>
      <w:proofErr w:type="gramEnd"/>
    </w:p>
    <w:p w:rsidR="00E17BF4" w:rsidRDefault="00482B09" w:rsidP="009D5251">
      <w:pPr>
        <w:tabs>
          <w:tab w:val="num" w:pos="360"/>
        </w:tabs>
        <w:ind w:firstLine="720"/>
        <w:contextualSpacing/>
        <w:jc w:val="both"/>
        <w:rPr>
          <w:i/>
          <w:iCs/>
          <w:sz w:val="28"/>
        </w:rPr>
      </w:pPr>
      <w:r w:rsidRPr="00482B09">
        <w:rPr>
          <w:sz w:val="28"/>
        </w:rPr>
        <w:t xml:space="preserve">Помимо этого, произошел рост раскрытых преступлений, совершенных в общественных местах, на 11,0% </w:t>
      </w:r>
      <w:r w:rsidRPr="00482B09">
        <w:rPr>
          <w:i/>
          <w:sz w:val="28"/>
        </w:rPr>
        <w:t xml:space="preserve">(с 101 до 112),  </w:t>
      </w:r>
      <w:r w:rsidRPr="00482B09">
        <w:rPr>
          <w:sz w:val="28"/>
        </w:rPr>
        <w:t xml:space="preserve">раскрываемость 36,1%,                </w:t>
      </w:r>
      <w:r w:rsidRPr="00482B09">
        <w:rPr>
          <w:i/>
          <w:sz w:val="28"/>
        </w:rPr>
        <w:t xml:space="preserve"> </w:t>
      </w:r>
      <w:r w:rsidRPr="00482B09">
        <w:rPr>
          <w:sz w:val="28"/>
        </w:rPr>
        <w:t>из которых 91 преступление</w:t>
      </w:r>
      <w:r w:rsidR="00B3080A">
        <w:rPr>
          <w:sz w:val="28"/>
        </w:rPr>
        <w:t>,</w:t>
      </w:r>
      <w:r w:rsidRPr="00482B09">
        <w:rPr>
          <w:sz w:val="28"/>
        </w:rPr>
        <w:t xml:space="preserve"> совершенное на улицах </w:t>
      </w:r>
      <w:r w:rsidRPr="00482B09">
        <w:rPr>
          <w:i/>
          <w:sz w:val="28"/>
        </w:rPr>
        <w:t>(+14,0%, с 77 до 91)</w:t>
      </w:r>
      <w:r w:rsidRPr="00482B09">
        <w:rPr>
          <w:sz w:val="28"/>
        </w:rPr>
        <w:t>, раскрываемость 45,5%.</w:t>
      </w:r>
    </w:p>
    <w:p w:rsidR="00800C9C" w:rsidRPr="00F85CF4" w:rsidRDefault="00B3080A" w:rsidP="008256A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Кроме того</w:t>
      </w:r>
      <w:r w:rsidR="009D5251">
        <w:rPr>
          <w:color w:val="000000"/>
          <w:sz w:val="28"/>
        </w:rPr>
        <w:t>, н</w:t>
      </w:r>
      <w:r w:rsidR="00800C9C">
        <w:rPr>
          <w:color w:val="000000"/>
          <w:sz w:val="28"/>
        </w:rPr>
        <w:t xml:space="preserve">а прежнем уровне осталось раскрытие и расследование таких преступлений, как незаконный оборот оружия (=2); кражи, где предметом преступного посягательства является мобильный телефон (=11); кражи из автомобилей граждан (=1); разбойные нападения (=1).   </w:t>
      </w:r>
    </w:p>
    <w:p w:rsidR="008256A2" w:rsidRPr="00C569B7" w:rsidRDefault="00A74033" w:rsidP="00A7403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Однако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стоит отметить, что н</w:t>
      </w:r>
      <w:r w:rsidR="008256A2" w:rsidRPr="001E4451">
        <w:rPr>
          <w:color w:val="000000"/>
          <w:sz w:val="28"/>
        </w:rPr>
        <w:t>едостато</w:t>
      </w:r>
      <w:r w:rsidR="008256A2">
        <w:rPr>
          <w:color w:val="000000"/>
          <w:sz w:val="28"/>
        </w:rPr>
        <w:t>чно эффективно</w:t>
      </w:r>
      <w:r w:rsidR="008256A2" w:rsidRPr="001E4451">
        <w:rPr>
          <w:color w:val="000000"/>
          <w:sz w:val="28"/>
        </w:rPr>
        <w:t xml:space="preserve"> </w:t>
      </w:r>
      <w:r w:rsidR="008256A2">
        <w:rPr>
          <w:color w:val="000000"/>
          <w:sz w:val="28"/>
        </w:rPr>
        <w:t>была</w:t>
      </w:r>
      <w:r w:rsidR="008256A2" w:rsidRPr="001E4451">
        <w:rPr>
          <w:color w:val="000000"/>
          <w:sz w:val="28"/>
        </w:rPr>
        <w:t xml:space="preserve"> организ</w:t>
      </w:r>
      <w:r w:rsidR="008256A2" w:rsidRPr="001E4451">
        <w:rPr>
          <w:color w:val="000000" w:themeColor="text1"/>
          <w:sz w:val="28"/>
        </w:rPr>
        <w:t>ована</w:t>
      </w:r>
      <w:r w:rsidR="008256A2" w:rsidRPr="001E4451">
        <w:rPr>
          <w:color w:val="000000"/>
          <w:sz w:val="28"/>
        </w:rPr>
        <w:t xml:space="preserve"> работ</w:t>
      </w:r>
      <w:r w:rsidR="008256A2" w:rsidRPr="001E4451">
        <w:rPr>
          <w:color w:val="000000" w:themeColor="text1"/>
          <w:sz w:val="28"/>
        </w:rPr>
        <w:t>а</w:t>
      </w:r>
      <w:r w:rsidR="008256A2" w:rsidRPr="001E4451">
        <w:rPr>
          <w:color w:val="000000"/>
          <w:sz w:val="28"/>
        </w:rPr>
        <w:t xml:space="preserve"> по раскрытию таких общественно-значимых составов преступлений</w:t>
      </w:r>
      <w:r w:rsidR="008256A2">
        <w:rPr>
          <w:color w:val="000000"/>
          <w:sz w:val="28"/>
        </w:rPr>
        <w:t>,</w:t>
      </w:r>
      <w:r w:rsidR="008256A2" w:rsidRPr="001E4451">
        <w:rPr>
          <w:color w:val="000000"/>
          <w:sz w:val="28"/>
        </w:rPr>
        <w:t xml:space="preserve"> как фактов </w:t>
      </w:r>
      <w:r w:rsidR="008256A2" w:rsidRPr="001E4451">
        <w:rPr>
          <w:color w:val="000000" w:themeColor="text1"/>
          <w:sz w:val="28"/>
        </w:rPr>
        <w:t>хищений имущества граждан</w:t>
      </w:r>
      <w:r w:rsidRPr="00A7403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(-22,9%, с 83 до 64), </w:t>
      </w:r>
      <w:r w:rsidR="00800C9C">
        <w:rPr>
          <w:color w:val="000000" w:themeColor="text1"/>
          <w:sz w:val="28"/>
        </w:rPr>
        <w:t>квартирных краж</w:t>
      </w:r>
      <w:r w:rsidR="008256A2" w:rsidRPr="001E4451">
        <w:rPr>
          <w:color w:val="000000" w:themeColor="text1"/>
          <w:sz w:val="28"/>
        </w:rPr>
        <w:t xml:space="preserve"> </w:t>
      </w:r>
      <w:r w:rsidR="008256A2" w:rsidRPr="001E4451">
        <w:rPr>
          <w:color w:val="000000"/>
          <w:sz w:val="28"/>
        </w:rPr>
        <w:t>(-</w:t>
      </w:r>
      <w:r>
        <w:rPr>
          <w:color w:val="000000"/>
          <w:sz w:val="28"/>
        </w:rPr>
        <w:t>10</w:t>
      </w:r>
      <w:r w:rsidR="008256A2">
        <w:rPr>
          <w:color w:val="000000" w:themeColor="text1"/>
          <w:sz w:val="28"/>
        </w:rPr>
        <w:t>0</w:t>
      </w:r>
      <w:r w:rsidR="008256A2" w:rsidRPr="001E4451">
        <w:rPr>
          <w:color w:val="000000" w:themeColor="text1"/>
          <w:sz w:val="28"/>
        </w:rPr>
        <w:t>,0</w:t>
      </w:r>
      <w:r w:rsidR="008256A2">
        <w:rPr>
          <w:color w:val="000000"/>
          <w:sz w:val="28"/>
        </w:rPr>
        <w:t>%,</w:t>
      </w:r>
      <w:r>
        <w:rPr>
          <w:color w:val="000000"/>
          <w:sz w:val="28"/>
        </w:rPr>
        <w:t xml:space="preserve"> </w:t>
      </w:r>
      <w:r w:rsidR="008256A2" w:rsidRPr="001E4451">
        <w:rPr>
          <w:color w:val="000000"/>
          <w:sz w:val="28"/>
        </w:rPr>
        <w:t xml:space="preserve">с </w:t>
      </w:r>
      <w:r>
        <w:rPr>
          <w:color w:val="000000"/>
          <w:sz w:val="28"/>
        </w:rPr>
        <w:t>2</w:t>
      </w:r>
      <w:r w:rsidR="008256A2" w:rsidRPr="001E4451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0</w:t>
      </w:r>
      <w:r w:rsidR="008256A2" w:rsidRPr="003D4861">
        <w:rPr>
          <w:sz w:val="28"/>
        </w:rPr>
        <w:t xml:space="preserve">), </w:t>
      </w:r>
      <w:r w:rsidR="008256A2">
        <w:rPr>
          <w:sz w:val="28"/>
        </w:rPr>
        <w:t>хищений</w:t>
      </w:r>
      <w:r w:rsidR="008256A2">
        <w:rPr>
          <w:color w:val="FF0000"/>
          <w:sz w:val="28"/>
        </w:rPr>
        <w:t xml:space="preserve"> </w:t>
      </w:r>
      <w:r w:rsidR="008256A2" w:rsidRPr="00720B43">
        <w:rPr>
          <w:color w:val="000000" w:themeColor="text1"/>
          <w:sz w:val="28"/>
        </w:rPr>
        <w:t>транспортных средств</w:t>
      </w:r>
      <w:r w:rsidR="008256A2">
        <w:rPr>
          <w:color w:val="000000" w:themeColor="text1"/>
          <w:sz w:val="28"/>
        </w:rPr>
        <w:t xml:space="preserve"> (</w:t>
      </w:r>
      <w:r>
        <w:rPr>
          <w:color w:val="000000" w:themeColor="text1"/>
          <w:sz w:val="28"/>
        </w:rPr>
        <w:t>-50,0</w:t>
      </w:r>
      <w:r w:rsidR="008256A2">
        <w:rPr>
          <w:color w:val="000000" w:themeColor="text1"/>
          <w:sz w:val="28"/>
        </w:rPr>
        <w:t>%,</w:t>
      </w:r>
      <w:r>
        <w:rPr>
          <w:color w:val="000000" w:themeColor="text1"/>
          <w:sz w:val="28"/>
        </w:rPr>
        <w:t xml:space="preserve">                  </w:t>
      </w:r>
      <w:r w:rsidR="008256A2">
        <w:rPr>
          <w:color w:val="000000" w:themeColor="text1"/>
          <w:sz w:val="28"/>
        </w:rPr>
        <w:t xml:space="preserve"> с </w:t>
      </w:r>
      <w:r>
        <w:rPr>
          <w:color w:val="000000" w:themeColor="text1"/>
          <w:sz w:val="28"/>
        </w:rPr>
        <w:t>2</w:t>
      </w:r>
      <w:r w:rsidR="008256A2">
        <w:rPr>
          <w:color w:val="000000" w:themeColor="text1"/>
          <w:sz w:val="28"/>
        </w:rPr>
        <w:t xml:space="preserve"> до 1), </w:t>
      </w:r>
      <w:r>
        <w:rPr>
          <w:color w:val="000000" w:themeColor="text1"/>
          <w:sz w:val="28"/>
        </w:rPr>
        <w:t>автомобилей</w:t>
      </w:r>
      <w:r w:rsidR="008256A2">
        <w:rPr>
          <w:color w:val="000000" w:themeColor="text1"/>
          <w:sz w:val="28"/>
        </w:rPr>
        <w:t xml:space="preserve"> (-</w:t>
      </w:r>
      <w:r>
        <w:rPr>
          <w:color w:val="000000" w:themeColor="text1"/>
          <w:sz w:val="28"/>
        </w:rPr>
        <w:t>50,0</w:t>
      </w:r>
      <w:r w:rsidR="008256A2">
        <w:rPr>
          <w:color w:val="000000" w:themeColor="text1"/>
          <w:sz w:val="28"/>
        </w:rPr>
        <w:t xml:space="preserve">%, с </w:t>
      </w:r>
      <w:r>
        <w:rPr>
          <w:color w:val="000000" w:themeColor="text1"/>
          <w:sz w:val="28"/>
        </w:rPr>
        <w:t>2</w:t>
      </w:r>
      <w:r w:rsidR="008256A2">
        <w:rPr>
          <w:color w:val="000000" w:themeColor="text1"/>
          <w:sz w:val="28"/>
        </w:rPr>
        <w:t xml:space="preserve"> до </w:t>
      </w:r>
      <w:r>
        <w:rPr>
          <w:color w:val="000000" w:themeColor="text1"/>
          <w:sz w:val="28"/>
        </w:rPr>
        <w:t>1</w:t>
      </w:r>
      <w:r w:rsidR="008256A2">
        <w:rPr>
          <w:color w:val="000000" w:themeColor="text1"/>
          <w:sz w:val="28"/>
        </w:rPr>
        <w:t xml:space="preserve">), </w:t>
      </w:r>
      <w:r>
        <w:rPr>
          <w:color w:val="000000"/>
          <w:sz w:val="28"/>
        </w:rPr>
        <w:t xml:space="preserve">грабежей </w:t>
      </w:r>
      <w:r w:rsidR="008256A2" w:rsidRPr="000E4BF7">
        <w:rPr>
          <w:color w:val="000000"/>
          <w:sz w:val="28"/>
        </w:rPr>
        <w:t xml:space="preserve"> (-</w:t>
      </w:r>
      <w:r>
        <w:rPr>
          <w:color w:val="000000"/>
          <w:sz w:val="28"/>
        </w:rPr>
        <w:t>50</w:t>
      </w:r>
      <w:r w:rsidR="008256A2" w:rsidRPr="000E4BF7">
        <w:rPr>
          <w:color w:val="000000" w:themeColor="text1"/>
          <w:sz w:val="28"/>
        </w:rPr>
        <w:t>,</w:t>
      </w:r>
      <w:r w:rsidR="008256A2">
        <w:rPr>
          <w:color w:val="000000" w:themeColor="text1"/>
          <w:sz w:val="28"/>
        </w:rPr>
        <w:t>0</w:t>
      </w:r>
      <w:r w:rsidR="008256A2">
        <w:rPr>
          <w:color w:val="000000"/>
          <w:sz w:val="28"/>
        </w:rPr>
        <w:t xml:space="preserve">%, </w:t>
      </w:r>
      <w:r w:rsidR="008256A2" w:rsidRPr="000E4BF7">
        <w:rPr>
          <w:color w:val="000000"/>
          <w:sz w:val="28"/>
        </w:rPr>
        <w:t xml:space="preserve">с </w:t>
      </w:r>
      <w:r>
        <w:rPr>
          <w:color w:val="000000"/>
          <w:sz w:val="28"/>
        </w:rPr>
        <w:t>8</w:t>
      </w:r>
      <w:r w:rsidR="008256A2" w:rsidRPr="000E4BF7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4</w:t>
      </w:r>
      <w:r w:rsidR="008256A2">
        <w:rPr>
          <w:color w:val="000000"/>
          <w:sz w:val="28"/>
        </w:rPr>
        <w:t xml:space="preserve">),  </w:t>
      </w:r>
      <w:r w:rsidR="008256A2">
        <w:rPr>
          <w:color w:val="000000"/>
          <w:sz w:val="28"/>
        </w:rPr>
        <w:lastRenderedPageBreak/>
        <w:t>мошенничеств  с использованием мобильной связи (-</w:t>
      </w:r>
      <w:r>
        <w:rPr>
          <w:color w:val="000000"/>
          <w:sz w:val="28"/>
        </w:rPr>
        <w:t>83,3</w:t>
      </w:r>
      <w:r w:rsidR="008256A2">
        <w:rPr>
          <w:color w:val="000000"/>
          <w:sz w:val="28"/>
        </w:rPr>
        <w:t xml:space="preserve">%, с </w:t>
      </w:r>
      <w:r>
        <w:rPr>
          <w:color w:val="000000"/>
          <w:sz w:val="28"/>
        </w:rPr>
        <w:t>18</w:t>
      </w:r>
      <w:r w:rsidR="008256A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3</w:t>
      </w:r>
      <w:r w:rsidR="008256A2">
        <w:rPr>
          <w:color w:val="000000"/>
          <w:sz w:val="28"/>
        </w:rPr>
        <w:t>),</w:t>
      </w:r>
      <w:r w:rsidR="00800C9C" w:rsidRPr="00800C9C">
        <w:rPr>
          <w:color w:val="000000" w:themeColor="text1"/>
          <w:sz w:val="28"/>
        </w:rPr>
        <w:t xml:space="preserve"> </w:t>
      </w:r>
      <w:r w:rsidR="00800C9C">
        <w:rPr>
          <w:color w:val="000000" w:themeColor="text1"/>
          <w:sz w:val="28"/>
        </w:rPr>
        <w:t>в том числе</w:t>
      </w:r>
      <w:r w:rsidR="00800C9C">
        <w:rPr>
          <w:color w:val="000000"/>
          <w:sz w:val="28"/>
        </w:rPr>
        <w:t xml:space="preserve">, где предметом преступного посягательства является мобильный телефон (-50,0%, с 4 до 2), </w:t>
      </w:r>
      <w:r>
        <w:rPr>
          <w:sz w:val="28"/>
        </w:rPr>
        <w:t>дистанционных хищений</w:t>
      </w:r>
      <w:r w:rsidRPr="006029A2">
        <w:rPr>
          <w:sz w:val="28"/>
        </w:rPr>
        <w:t xml:space="preserve"> (п. «г» </w:t>
      </w:r>
      <w:proofErr w:type="gramStart"/>
      <w:r w:rsidRPr="006029A2">
        <w:rPr>
          <w:sz w:val="28"/>
        </w:rPr>
        <w:t>ч</w:t>
      </w:r>
      <w:proofErr w:type="gramEnd"/>
      <w:r w:rsidRPr="006029A2">
        <w:rPr>
          <w:sz w:val="28"/>
        </w:rPr>
        <w:t>. 3</w:t>
      </w:r>
      <w:r w:rsidR="00800C9C">
        <w:rPr>
          <w:sz w:val="28"/>
        </w:rPr>
        <w:t xml:space="preserve"> </w:t>
      </w:r>
      <w:r>
        <w:rPr>
          <w:sz w:val="28"/>
        </w:rPr>
        <w:t xml:space="preserve">ст. 158 УК РФ), </w:t>
      </w:r>
      <w:r w:rsidRPr="006029A2">
        <w:rPr>
          <w:sz w:val="28"/>
        </w:rPr>
        <w:t>(</w:t>
      </w:r>
      <w:r>
        <w:rPr>
          <w:sz w:val="28"/>
        </w:rPr>
        <w:t xml:space="preserve">65,5%, </w:t>
      </w:r>
      <w:r w:rsidRPr="006029A2">
        <w:rPr>
          <w:i/>
          <w:sz w:val="28"/>
        </w:rPr>
        <w:t xml:space="preserve">с </w:t>
      </w:r>
      <w:r>
        <w:rPr>
          <w:i/>
          <w:sz w:val="28"/>
        </w:rPr>
        <w:t xml:space="preserve">29 </w:t>
      </w:r>
      <w:r w:rsidRPr="006029A2">
        <w:rPr>
          <w:i/>
          <w:sz w:val="28"/>
        </w:rPr>
        <w:t xml:space="preserve">до </w:t>
      </w:r>
      <w:r>
        <w:rPr>
          <w:i/>
          <w:sz w:val="28"/>
        </w:rPr>
        <w:t>10)</w:t>
      </w:r>
      <w:r w:rsidR="00800C9C">
        <w:rPr>
          <w:color w:val="000000"/>
          <w:sz w:val="28"/>
        </w:rPr>
        <w:t xml:space="preserve">. </w:t>
      </w:r>
    </w:p>
    <w:p w:rsidR="00687F4A" w:rsidRDefault="00543FF5" w:rsidP="00A74033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>Отдельно хотелось остановиться на</w:t>
      </w:r>
      <w:r w:rsidR="00DA2301">
        <w:rPr>
          <w:color w:val="000000"/>
          <w:sz w:val="28"/>
        </w:rPr>
        <w:t xml:space="preserve"> </w:t>
      </w:r>
      <w:r w:rsidR="004C7796">
        <w:rPr>
          <w:color w:val="000000"/>
          <w:sz w:val="28"/>
        </w:rPr>
        <w:t xml:space="preserve">категории </w:t>
      </w:r>
      <w:r w:rsidR="00DA2301">
        <w:rPr>
          <w:color w:val="000000"/>
          <w:sz w:val="28"/>
        </w:rPr>
        <w:t>преступлени</w:t>
      </w:r>
      <w:r w:rsidR="004C7796">
        <w:rPr>
          <w:color w:val="000000"/>
          <w:sz w:val="28"/>
        </w:rPr>
        <w:t>й</w:t>
      </w:r>
      <w:r w:rsidR="00DA2301">
        <w:rPr>
          <w:color w:val="000000"/>
          <w:sz w:val="28"/>
        </w:rPr>
        <w:t xml:space="preserve">, </w:t>
      </w:r>
      <w:r w:rsidR="00687F4A">
        <w:rPr>
          <w:color w:val="000000"/>
          <w:sz w:val="28"/>
        </w:rPr>
        <w:t xml:space="preserve"> совершенны</w:t>
      </w:r>
      <w:r w:rsidR="00DA2301">
        <w:rPr>
          <w:color w:val="000000"/>
          <w:sz w:val="28"/>
        </w:rPr>
        <w:t>х</w:t>
      </w:r>
      <w:r w:rsidR="00687F4A">
        <w:rPr>
          <w:color w:val="000000"/>
          <w:sz w:val="28"/>
        </w:rPr>
        <w:t xml:space="preserve"> на обслуживаемой территории иностранными гражданами. </w:t>
      </w:r>
      <w:proofErr w:type="gramStart"/>
      <w:r w:rsidR="00687F4A">
        <w:rPr>
          <w:color w:val="000000"/>
          <w:sz w:val="28"/>
        </w:rPr>
        <w:t>Так, за отчетный период иностранными гражданами совершено 80 преступлений,</w:t>
      </w:r>
      <w:r w:rsidR="00967C0C">
        <w:rPr>
          <w:color w:val="000000"/>
          <w:sz w:val="28"/>
        </w:rPr>
        <w:t xml:space="preserve"> </w:t>
      </w:r>
      <w:r w:rsidR="00687F4A">
        <w:rPr>
          <w:color w:val="000000"/>
          <w:sz w:val="28"/>
        </w:rPr>
        <w:t xml:space="preserve">из них: по </w:t>
      </w:r>
      <w:r w:rsidR="00967C0C">
        <w:rPr>
          <w:color w:val="000000"/>
          <w:sz w:val="28"/>
        </w:rPr>
        <w:t xml:space="preserve">ч. 1 </w:t>
      </w:r>
      <w:r w:rsidR="00687F4A">
        <w:rPr>
          <w:color w:val="000000"/>
          <w:sz w:val="28"/>
        </w:rPr>
        <w:t xml:space="preserve">ст. </w:t>
      </w:r>
      <w:r w:rsidR="00967C0C">
        <w:rPr>
          <w:color w:val="000000"/>
          <w:sz w:val="28"/>
        </w:rPr>
        <w:t xml:space="preserve">161 УК РФ -1; ч.1 ст. 162 УК РФ -1;  </w:t>
      </w:r>
      <w:r w:rsidR="00DA2301">
        <w:rPr>
          <w:color w:val="000000"/>
          <w:sz w:val="28"/>
        </w:rPr>
        <w:t xml:space="preserve">                </w:t>
      </w:r>
      <w:r w:rsidR="00967C0C">
        <w:rPr>
          <w:color w:val="000000"/>
          <w:sz w:val="28"/>
        </w:rPr>
        <w:t>ч.2 ст. 111 УК РФ-2;  ст. 159 УК РФ – 6; ст. 291 УК РФ -12; ст. 115 УК РФ</w:t>
      </w:r>
      <w:r w:rsidR="00DA2301">
        <w:rPr>
          <w:color w:val="000000"/>
          <w:sz w:val="28"/>
        </w:rPr>
        <w:t xml:space="preserve">                </w:t>
      </w:r>
      <w:r w:rsidR="00967C0C">
        <w:rPr>
          <w:color w:val="000000"/>
          <w:sz w:val="28"/>
        </w:rPr>
        <w:t xml:space="preserve"> – 1; ст. 158 УК РФ – 12;</w:t>
      </w:r>
      <w:proofErr w:type="gramEnd"/>
      <w:r w:rsidR="00967C0C">
        <w:rPr>
          <w:color w:val="000000"/>
          <w:sz w:val="28"/>
        </w:rPr>
        <w:t xml:space="preserve"> 132 УК РФ – 2; ст. 264 УК РФ – 3; ст. 228.1 УК РФ</w:t>
      </w:r>
      <w:r w:rsidR="00DA2301">
        <w:rPr>
          <w:color w:val="000000"/>
          <w:sz w:val="28"/>
        </w:rPr>
        <w:t xml:space="preserve">               </w:t>
      </w:r>
      <w:r w:rsidR="00967C0C">
        <w:rPr>
          <w:color w:val="000000"/>
          <w:sz w:val="28"/>
        </w:rPr>
        <w:t xml:space="preserve"> – 2; ч.5 ст. 327 УК РФ</w:t>
      </w:r>
      <w:r w:rsidR="00DA2301">
        <w:rPr>
          <w:color w:val="000000"/>
          <w:sz w:val="28"/>
        </w:rPr>
        <w:t xml:space="preserve"> </w:t>
      </w:r>
      <w:r w:rsidR="00967C0C">
        <w:rPr>
          <w:color w:val="000000"/>
          <w:sz w:val="28"/>
        </w:rPr>
        <w:t xml:space="preserve">– 33; иные преступления -5. Преступления данной категории раскрыты и направлены в суд. </w:t>
      </w:r>
    </w:p>
    <w:p w:rsidR="00967C0C" w:rsidRPr="00687F4A" w:rsidRDefault="00967C0C" w:rsidP="00A7403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Помимо этого, на территории района Черемушки в отношении иностранных гра</w:t>
      </w:r>
      <w:r w:rsidR="00DA2301">
        <w:rPr>
          <w:color w:val="000000"/>
          <w:sz w:val="28"/>
        </w:rPr>
        <w:t xml:space="preserve">ждан совершено 51 преступление, в отчетном периоде 38 преступлений данной категории окончено и направлено в суд.   </w:t>
      </w:r>
    </w:p>
    <w:p w:rsidR="00A055F0" w:rsidRPr="0073229B" w:rsidRDefault="0019381D" w:rsidP="00A055F0">
      <w:pPr>
        <w:numPr>
          <w:ilvl w:val="1"/>
          <w:numId w:val="0"/>
        </w:numPr>
        <w:shd w:val="clear" w:color="auto" w:fill="FFFFFF"/>
        <w:tabs>
          <w:tab w:val="num" w:pos="0"/>
        </w:tabs>
        <w:ind w:right="1"/>
        <w:jc w:val="both"/>
        <w:rPr>
          <w:sz w:val="28"/>
        </w:rPr>
      </w:pPr>
      <w:r w:rsidRPr="00043351">
        <w:rPr>
          <w:sz w:val="28"/>
        </w:rPr>
        <w:tab/>
      </w:r>
      <w:r w:rsidR="00A055F0" w:rsidRPr="0073229B">
        <w:rPr>
          <w:sz w:val="28"/>
        </w:rPr>
        <w:t xml:space="preserve">Вместе с тем, </w:t>
      </w:r>
      <w:proofErr w:type="gramStart"/>
      <w:r w:rsidR="00A055F0" w:rsidRPr="0073229B">
        <w:rPr>
          <w:sz w:val="28"/>
        </w:rPr>
        <w:t>не мало</w:t>
      </w:r>
      <w:proofErr w:type="gramEnd"/>
      <w:r w:rsidR="00A055F0" w:rsidRPr="0073229B">
        <w:rPr>
          <w:sz w:val="28"/>
        </w:rPr>
        <w:t xml:space="preserve"> важную роль в части профилактики преступлений  и иных правонаруш</w:t>
      </w:r>
      <w:r w:rsidRPr="0073229B">
        <w:rPr>
          <w:sz w:val="28"/>
        </w:rPr>
        <w:t>ений играет организация работы О</w:t>
      </w:r>
      <w:r w:rsidR="00A055F0" w:rsidRPr="0073229B">
        <w:rPr>
          <w:sz w:val="28"/>
        </w:rPr>
        <w:t>тдела</w:t>
      </w:r>
      <w:r w:rsidRPr="0073229B">
        <w:rPr>
          <w:sz w:val="28"/>
        </w:rPr>
        <w:t xml:space="preserve">              </w:t>
      </w:r>
      <w:r w:rsidR="00A055F0" w:rsidRPr="0073229B">
        <w:rPr>
          <w:sz w:val="28"/>
        </w:rPr>
        <w:t xml:space="preserve"> в части выявления административных правонарушений. </w:t>
      </w:r>
    </w:p>
    <w:p w:rsidR="00A055F0" w:rsidRPr="0019381D" w:rsidRDefault="0019381D" w:rsidP="0019381D">
      <w:pPr>
        <w:ind w:firstLine="709"/>
        <w:jc w:val="both"/>
        <w:rPr>
          <w:color w:val="FF0000"/>
          <w:sz w:val="28"/>
        </w:rPr>
      </w:pPr>
      <w:r w:rsidRPr="00DD2A86">
        <w:rPr>
          <w:sz w:val="28"/>
        </w:rPr>
        <w:t>За 12 месяцев 20</w:t>
      </w:r>
      <w:r>
        <w:rPr>
          <w:sz w:val="28"/>
        </w:rPr>
        <w:t>22</w:t>
      </w:r>
      <w:r w:rsidRPr="00DD2A86">
        <w:rPr>
          <w:sz w:val="28"/>
        </w:rPr>
        <w:t xml:space="preserve"> года личным составом </w:t>
      </w:r>
      <w:r>
        <w:rPr>
          <w:sz w:val="28"/>
        </w:rPr>
        <w:t>О</w:t>
      </w:r>
      <w:r w:rsidRPr="00DD2A86">
        <w:rPr>
          <w:sz w:val="28"/>
        </w:rPr>
        <w:t xml:space="preserve">тдела </w:t>
      </w:r>
      <w:r>
        <w:rPr>
          <w:sz w:val="28"/>
        </w:rPr>
        <w:t xml:space="preserve">составлено 1368 административных материала, их них:  </w:t>
      </w:r>
      <w:r w:rsidR="00A055F0">
        <w:rPr>
          <w:sz w:val="28"/>
        </w:rPr>
        <w:t xml:space="preserve">       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 xml:space="preserve">- в </w:t>
      </w:r>
      <w:proofErr w:type="spellStart"/>
      <w:r>
        <w:rPr>
          <w:sz w:val="28"/>
        </w:rPr>
        <w:t>Росгвардию</w:t>
      </w:r>
      <w:proofErr w:type="spellEnd"/>
      <w:r>
        <w:rPr>
          <w:sz w:val="28"/>
        </w:rPr>
        <w:t xml:space="preserve"> </w:t>
      </w:r>
      <w:r w:rsidR="0019381D">
        <w:rPr>
          <w:sz w:val="28"/>
        </w:rPr>
        <w:t xml:space="preserve"> на рассмотрение направлено 119</w:t>
      </w:r>
      <w:r w:rsidR="0019381D" w:rsidRPr="0019381D">
        <w:rPr>
          <w:sz w:val="28"/>
        </w:rPr>
        <w:t xml:space="preserve"> </w:t>
      </w:r>
      <w:r w:rsidR="00AB7236">
        <w:rPr>
          <w:sz w:val="28"/>
        </w:rPr>
        <w:t>административных протоколов (</w:t>
      </w:r>
      <w:r w:rsidR="0019381D">
        <w:rPr>
          <w:sz w:val="28"/>
        </w:rPr>
        <w:t xml:space="preserve">по ст.20.8 </w:t>
      </w:r>
      <w:proofErr w:type="spellStart"/>
      <w:r w:rsidR="0019381D">
        <w:rPr>
          <w:sz w:val="28"/>
        </w:rPr>
        <w:t>КоАП</w:t>
      </w:r>
      <w:proofErr w:type="spellEnd"/>
      <w:r w:rsidR="0019381D">
        <w:rPr>
          <w:sz w:val="28"/>
        </w:rPr>
        <w:t xml:space="preserve"> РФ)</w:t>
      </w:r>
      <w:r>
        <w:rPr>
          <w:sz w:val="28"/>
        </w:rPr>
        <w:t>, что составляет 8,6 %, из них 14 материалов на</w:t>
      </w:r>
      <w:r w:rsidR="0019381D">
        <w:rPr>
          <w:sz w:val="28"/>
        </w:rPr>
        <w:t>ходятся на рассмотрении в ОЛРР;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 xml:space="preserve">- в Комиссии по делам несовершеннолетних  </w:t>
      </w:r>
      <w:r w:rsidR="0019381D">
        <w:rPr>
          <w:sz w:val="28"/>
        </w:rPr>
        <w:t xml:space="preserve">на рассмотрение направлено </w:t>
      </w:r>
      <w:r>
        <w:rPr>
          <w:sz w:val="28"/>
        </w:rPr>
        <w:t>95  административных протоколов, что составляет 7,3 %,  находится на рассмотрении 6 протоколов</w:t>
      </w:r>
      <w:r w:rsidR="0019381D">
        <w:rPr>
          <w:sz w:val="28"/>
        </w:rPr>
        <w:t>;</w:t>
      </w:r>
      <w:r>
        <w:rPr>
          <w:sz w:val="28"/>
        </w:rPr>
        <w:t xml:space="preserve"> 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 xml:space="preserve">- в административную техническую комиссию по статье 3.18.1 ЗГМ </w:t>
      </w:r>
      <w:r w:rsidR="0019381D">
        <w:rPr>
          <w:sz w:val="28"/>
        </w:rPr>
        <w:t xml:space="preserve">                </w:t>
      </w:r>
      <w:r>
        <w:rPr>
          <w:sz w:val="28"/>
        </w:rPr>
        <w:t xml:space="preserve">- </w:t>
      </w:r>
      <w:r w:rsidR="0019381D">
        <w:rPr>
          <w:sz w:val="28"/>
        </w:rPr>
        <w:t xml:space="preserve">на рассмотрение направлено </w:t>
      </w:r>
      <w:r>
        <w:rPr>
          <w:sz w:val="28"/>
        </w:rPr>
        <w:t>151 административны</w:t>
      </w:r>
      <w:r w:rsidR="0019381D">
        <w:rPr>
          <w:sz w:val="28"/>
        </w:rPr>
        <w:t>й</w:t>
      </w:r>
      <w:r>
        <w:rPr>
          <w:sz w:val="28"/>
        </w:rPr>
        <w:t xml:space="preserve"> материал, что составляет 11%, все материалы рассмотрены</w:t>
      </w:r>
      <w:r w:rsidR="0019381D">
        <w:rPr>
          <w:sz w:val="28"/>
        </w:rPr>
        <w:t>;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 xml:space="preserve">- в судебные органы </w:t>
      </w:r>
      <w:r w:rsidR="0019381D">
        <w:rPr>
          <w:sz w:val="28"/>
        </w:rPr>
        <w:t xml:space="preserve">на рассмотрение направлено </w:t>
      </w:r>
      <w:r>
        <w:rPr>
          <w:sz w:val="28"/>
        </w:rPr>
        <w:t>267  административных материалов, что составляет 19,5</w:t>
      </w:r>
      <w:r w:rsidR="0019381D">
        <w:rPr>
          <w:sz w:val="28"/>
        </w:rPr>
        <w:t xml:space="preserve">%. 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>Удельный вес основных правонарушений от общего количества выявленных всеми службами выглядит следующим образом: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 xml:space="preserve">- за нарушение антиалкогольного законодательства </w:t>
      </w:r>
      <w:r w:rsidR="0019381D">
        <w:rPr>
          <w:sz w:val="28"/>
        </w:rPr>
        <w:t xml:space="preserve">составлено </w:t>
      </w:r>
      <w:r>
        <w:rPr>
          <w:sz w:val="28"/>
        </w:rPr>
        <w:t>126</w:t>
      </w:r>
      <w:r w:rsidRPr="00B234D9">
        <w:rPr>
          <w:sz w:val="28"/>
        </w:rPr>
        <w:t xml:space="preserve"> </w:t>
      </w:r>
      <w:r w:rsidR="0019381D">
        <w:rPr>
          <w:sz w:val="28"/>
        </w:rPr>
        <w:t>административных протоколов</w:t>
      </w:r>
      <w:r>
        <w:rPr>
          <w:sz w:val="28"/>
        </w:rPr>
        <w:t>, что составляет 9,2%;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19381D">
        <w:rPr>
          <w:sz w:val="28"/>
        </w:rPr>
        <w:t xml:space="preserve"> за  мелкое хулиганство – составлено </w:t>
      </w:r>
      <w:r>
        <w:rPr>
          <w:sz w:val="28"/>
        </w:rPr>
        <w:t xml:space="preserve">55 </w:t>
      </w:r>
      <w:r w:rsidR="0019381D">
        <w:rPr>
          <w:sz w:val="28"/>
        </w:rPr>
        <w:t>административных протоколов</w:t>
      </w:r>
      <w:r>
        <w:rPr>
          <w:sz w:val="28"/>
        </w:rPr>
        <w:t>, что составляет 4,2 %;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9381D">
        <w:rPr>
          <w:sz w:val="28"/>
        </w:rPr>
        <w:t xml:space="preserve">за </w:t>
      </w:r>
      <w:r>
        <w:rPr>
          <w:sz w:val="28"/>
        </w:rPr>
        <w:t>реализаци</w:t>
      </w:r>
      <w:r w:rsidR="0019381D">
        <w:rPr>
          <w:sz w:val="28"/>
        </w:rPr>
        <w:t>ю</w:t>
      </w:r>
      <w:r>
        <w:rPr>
          <w:sz w:val="28"/>
        </w:rPr>
        <w:t xml:space="preserve"> алкогольной продукции несовершеннолетним </w:t>
      </w:r>
      <w:r w:rsidR="0019381D">
        <w:rPr>
          <w:sz w:val="28"/>
        </w:rPr>
        <w:t>составлено</w:t>
      </w:r>
      <w:r>
        <w:rPr>
          <w:sz w:val="28"/>
        </w:rPr>
        <w:t xml:space="preserve"> 25 </w:t>
      </w:r>
      <w:r w:rsidR="0019381D">
        <w:rPr>
          <w:sz w:val="28"/>
        </w:rPr>
        <w:t>административных протоколов</w:t>
      </w:r>
      <w:r>
        <w:rPr>
          <w:sz w:val="28"/>
        </w:rPr>
        <w:t xml:space="preserve">, что </w:t>
      </w:r>
      <w:r w:rsidR="0019381D">
        <w:rPr>
          <w:sz w:val="28"/>
        </w:rPr>
        <w:t xml:space="preserve">составляет </w:t>
      </w:r>
      <w:r>
        <w:rPr>
          <w:sz w:val="28"/>
        </w:rPr>
        <w:t>1,8</w:t>
      </w:r>
      <w:r w:rsidR="0019381D">
        <w:rPr>
          <w:sz w:val="28"/>
        </w:rPr>
        <w:t xml:space="preserve">%. </w:t>
      </w:r>
      <w:r w:rsidR="002E5462">
        <w:rPr>
          <w:sz w:val="28"/>
        </w:rPr>
        <w:t xml:space="preserve">                     Все </w:t>
      </w:r>
      <w:r>
        <w:rPr>
          <w:sz w:val="28"/>
        </w:rPr>
        <w:t xml:space="preserve"> материал</w:t>
      </w:r>
      <w:r w:rsidR="002E5462">
        <w:rPr>
          <w:sz w:val="28"/>
        </w:rPr>
        <w:t>ы</w:t>
      </w:r>
      <w:r>
        <w:rPr>
          <w:sz w:val="28"/>
        </w:rPr>
        <w:t xml:space="preserve"> направлены в суд на рассмотрение</w:t>
      </w:r>
      <w:r w:rsidR="0019381D">
        <w:rPr>
          <w:sz w:val="28"/>
        </w:rPr>
        <w:t>;</w:t>
      </w:r>
    </w:p>
    <w:p w:rsidR="00A055F0" w:rsidRPr="00AC4590" w:rsidRDefault="00A055F0" w:rsidP="00A055F0">
      <w:pPr>
        <w:ind w:firstLine="708"/>
        <w:jc w:val="both"/>
        <w:rPr>
          <w:sz w:val="28"/>
        </w:rPr>
      </w:pPr>
      <w:proofErr w:type="gramStart"/>
      <w:r w:rsidRPr="00ED0F48">
        <w:rPr>
          <w:sz w:val="28"/>
        </w:rPr>
        <w:t xml:space="preserve">- за нарушение миграционного законодательства </w:t>
      </w:r>
      <w:r w:rsidR="0073229B" w:rsidRPr="00ED0F48">
        <w:rPr>
          <w:sz w:val="28"/>
        </w:rPr>
        <w:t xml:space="preserve">по </w:t>
      </w:r>
      <w:r w:rsidRPr="00ED0F48">
        <w:rPr>
          <w:sz w:val="28"/>
        </w:rPr>
        <w:t>ст. 18.8</w:t>
      </w:r>
      <w:r w:rsidR="0073229B" w:rsidRPr="00ED0F48">
        <w:rPr>
          <w:sz w:val="28"/>
        </w:rPr>
        <w:t xml:space="preserve"> </w:t>
      </w:r>
      <w:proofErr w:type="spellStart"/>
      <w:r w:rsidR="0073229B" w:rsidRPr="00ED0F48">
        <w:rPr>
          <w:sz w:val="28"/>
        </w:rPr>
        <w:t>КоАПРФ</w:t>
      </w:r>
      <w:proofErr w:type="spellEnd"/>
      <w:r w:rsidR="0073229B" w:rsidRPr="00ED0F48">
        <w:rPr>
          <w:sz w:val="28"/>
        </w:rPr>
        <w:t xml:space="preserve"> составлено </w:t>
      </w:r>
      <w:r w:rsidRPr="00ED0F48">
        <w:rPr>
          <w:sz w:val="28"/>
        </w:rPr>
        <w:t xml:space="preserve">552 </w:t>
      </w:r>
      <w:r w:rsidR="0073229B" w:rsidRPr="00ED0F48">
        <w:rPr>
          <w:sz w:val="28"/>
        </w:rPr>
        <w:t>административных протокола</w:t>
      </w:r>
      <w:r w:rsidRPr="00ED0F48">
        <w:rPr>
          <w:sz w:val="28"/>
        </w:rPr>
        <w:t xml:space="preserve">, что составляет 40,3%. </w:t>
      </w:r>
      <w:r w:rsidR="0073229B" w:rsidRPr="00ED0F48">
        <w:rPr>
          <w:sz w:val="28"/>
        </w:rPr>
        <w:t xml:space="preserve">                    </w:t>
      </w:r>
      <w:r w:rsidRPr="00ED0F48">
        <w:rPr>
          <w:sz w:val="28"/>
        </w:rPr>
        <w:t xml:space="preserve">Из них 67 материалов рассмотрены судом </w:t>
      </w:r>
      <w:r w:rsidR="0073229B" w:rsidRPr="00ED0F48">
        <w:rPr>
          <w:sz w:val="28"/>
        </w:rPr>
        <w:t xml:space="preserve">и </w:t>
      </w:r>
      <w:r w:rsidRPr="00ED0F48">
        <w:rPr>
          <w:sz w:val="28"/>
        </w:rPr>
        <w:t>наложен штраф с выдворением.</w:t>
      </w:r>
      <w:proofErr w:type="gramEnd"/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-</w:t>
      </w:r>
      <w:r w:rsidR="0073229B">
        <w:rPr>
          <w:sz w:val="28"/>
        </w:rPr>
        <w:t xml:space="preserve"> за нанесение </w:t>
      </w:r>
      <w:r>
        <w:rPr>
          <w:sz w:val="28"/>
        </w:rPr>
        <w:t>побо</w:t>
      </w:r>
      <w:r w:rsidR="0073229B">
        <w:rPr>
          <w:sz w:val="28"/>
        </w:rPr>
        <w:t>ев составлено</w:t>
      </w:r>
      <w:r>
        <w:rPr>
          <w:sz w:val="28"/>
        </w:rPr>
        <w:t xml:space="preserve">  11  административных материалов, что составляет 0,80 %, по пяти  материалам судом принято решение </w:t>
      </w:r>
      <w:r w:rsidR="0073229B">
        <w:rPr>
          <w:sz w:val="28"/>
        </w:rPr>
        <w:t xml:space="preserve">                       </w:t>
      </w:r>
      <w:r>
        <w:rPr>
          <w:sz w:val="28"/>
        </w:rPr>
        <w:t>о наложении штрафа, пять материалов находятся на рассмотрении в суде.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3229B">
        <w:rPr>
          <w:sz w:val="28"/>
        </w:rPr>
        <w:t xml:space="preserve">за </w:t>
      </w:r>
      <w:r>
        <w:rPr>
          <w:sz w:val="28"/>
        </w:rPr>
        <w:t xml:space="preserve">курение </w:t>
      </w:r>
      <w:r w:rsidR="0073229B">
        <w:rPr>
          <w:sz w:val="28"/>
        </w:rPr>
        <w:t xml:space="preserve">в неположенном месте составлено </w:t>
      </w:r>
      <w:r>
        <w:rPr>
          <w:sz w:val="28"/>
        </w:rPr>
        <w:t>6 административных материалов, что составляет 0,43 %;</w:t>
      </w:r>
    </w:p>
    <w:p w:rsidR="00A055F0" w:rsidRDefault="00A055F0" w:rsidP="00A055F0">
      <w:pPr>
        <w:ind w:firstLine="708"/>
        <w:jc w:val="both"/>
        <w:rPr>
          <w:sz w:val="28"/>
        </w:rPr>
      </w:pPr>
      <w:r>
        <w:rPr>
          <w:sz w:val="28"/>
        </w:rPr>
        <w:t xml:space="preserve">- по статье 6.8 (хранение наркотических средств) составлено </w:t>
      </w:r>
      <w:r w:rsidR="0073229B">
        <w:rPr>
          <w:sz w:val="28"/>
        </w:rPr>
        <w:t xml:space="preserve">                          </w:t>
      </w:r>
      <w:r>
        <w:rPr>
          <w:sz w:val="28"/>
        </w:rPr>
        <w:t>2</w:t>
      </w:r>
      <w:r w:rsidR="0073229B">
        <w:rPr>
          <w:sz w:val="28"/>
        </w:rPr>
        <w:t xml:space="preserve"> административных</w:t>
      </w:r>
      <w:r>
        <w:rPr>
          <w:sz w:val="28"/>
        </w:rPr>
        <w:t xml:space="preserve"> протокола, судом прин</w:t>
      </w:r>
      <w:r w:rsidR="0073229B">
        <w:rPr>
          <w:sz w:val="28"/>
        </w:rPr>
        <w:t>яты решения о наложении штрафа;</w:t>
      </w:r>
    </w:p>
    <w:p w:rsidR="00A055F0" w:rsidRDefault="0073229B" w:rsidP="00A055F0">
      <w:pPr>
        <w:ind w:firstLine="708"/>
        <w:jc w:val="both"/>
        <w:rPr>
          <w:sz w:val="28"/>
        </w:rPr>
      </w:pPr>
      <w:r>
        <w:rPr>
          <w:sz w:val="28"/>
        </w:rPr>
        <w:t xml:space="preserve"> - п</w:t>
      </w:r>
      <w:r w:rsidR="00A055F0">
        <w:rPr>
          <w:sz w:val="28"/>
        </w:rPr>
        <w:t>о статье 6.9 (</w:t>
      </w:r>
      <w:r>
        <w:rPr>
          <w:sz w:val="28"/>
        </w:rPr>
        <w:t>у</w:t>
      </w:r>
      <w:r w:rsidR="00A055F0">
        <w:rPr>
          <w:sz w:val="28"/>
        </w:rPr>
        <w:t>потребление</w:t>
      </w:r>
      <w:r>
        <w:rPr>
          <w:sz w:val="28"/>
        </w:rPr>
        <w:t xml:space="preserve"> наркотических средств</w:t>
      </w:r>
      <w:r w:rsidR="00A055F0">
        <w:rPr>
          <w:sz w:val="28"/>
        </w:rPr>
        <w:t xml:space="preserve">)  составлено </w:t>
      </w:r>
      <w:r>
        <w:rPr>
          <w:sz w:val="28"/>
        </w:rPr>
        <w:t xml:space="preserve">              </w:t>
      </w:r>
      <w:r w:rsidR="00A055F0">
        <w:rPr>
          <w:sz w:val="28"/>
        </w:rPr>
        <w:t xml:space="preserve">16 </w:t>
      </w:r>
      <w:r>
        <w:rPr>
          <w:sz w:val="28"/>
        </w:rPr>
        <w:t xml:space="preserve">административных </w:t>
      </w:r>
      <w:r w:rsidR="00A055F0">
        <w:rPr>
          <w:sz w:val="28"/>
        </w:rPr>
        <w:t xml:space="preserve">протоколов, из которых 12 материалов </w:t>
      </w:r>
      <w:proofErr w:type="gramStart"/>
      <w:r w:rsidR="00A055F0">
        <w:rPr>
          <w:sz w:val="28"/>
        </w:rPr>
        <w:t>рассмотрены</w:t>
      </w:r>
      <w:proofErr w:type="gramEnd"/>
      <w:r w:rsidR="00A055F0">
        <w:rPr>
          <w:sz w:val="28"/>
        </w:rPr>
        <w:t xml:space="preserve">, </w:t>
      </w:r>
      <w:r>
        <w:rPr>
          <w:sz w:val="28"/>
        </w:rPr>
        <w:t xml:space="preserve">             </w:t>
      </w:r>
      <w:r w:rsidR="00A055F0">
        <w:rPr>
          <w:sz w:val="28"/>
        </w:rPr>
        <w:t>4 находятся на рассмотрении.</w:t>
      </w:r>
    </w:p>
    <w:p w:rsidR="00A055F0" w:rsidRDefault="00A055F0" w:rsidP="00A055F0">
      <w:pPr>
        <w:jc w:val="both"/>
        <w:rPr>
          <w:sz w:val="28"/>
        </w:rPr>
      </w:pPr>
      <w:r>
        <w:rPr>
          <w:sz w:val="28"/>
        </w:rPr>
        <w:t xml:space="preserve">       За истекший период</w:t>
      </w:r>
      <w:r w:rsidR="0073229B">
        <w:rPr>
          <w:sz w:val="28"/>
        </w:rPr>
        <w:t>,</w:t>
      </w:r>
      <w:r>
        <w:rPr>
          <w:sz w:val="28"/>
        </w:rPr>
        <w:t xml:space="preserve"> наложено штрафов на общую сумму 2 930</w:t>
      </w:r>
      <w:r w:rsidR="0073229B">
        <w:rPr>
          <w:sz w:val="28"/>
        </w:rPr>
        <w:t> </w:t>
      </w:r>
      <w:r>
        <w:rPr>
          <w:sz w:val="28"/>
        </w:rPr>
        <w:t>200</w:t>
      </w:r>
      <w:r w:rsidR="0073229B">
        <w:rPr>
          <w:sz w:val="28"/>
        </w:rPr>
        <w:t xml:space="preserve"> рублей,  взыскано </w:t>
      </w:r>
      <w:r>
        <w:rPr>
          <w:sz w:val="28"/>
        </w:rPr>
        <w:t>1 804 800</w:t>
      </w:r>
      <w:r w:rsidRPr="00363ACB">
        <w:rPr>
          <w:sz w:val="28"/>
        </w:rPr>
        <w:t xml:space="preserve"> рублей, что составляет </w:t>
      </w:r>
      <w:r>
        <w:rPr>
          <w:sz w:val="28"/>
        </w:rPr>
        <w:t xml:space="preserve">61,6 </w:t>
      </w:r>
      <w:r w:rsidRPr="00363ACB">
        <w:rPr>
          <w:sz w:val="28"/>
        </w:rPr>
        <w:t>%.</w:t>
      </w:r>
    </w:p>
    <w:p w:rsidR="00B60734" w:rsidRPr="006A011B" w:rsidRDefault="00B60734" w:rsidP="00B60734">
      <w:pPr>
        <w:ind w:right="1" w:firstLine="720"/>
        <w:jc w:val="both"/>
        <w:rPr>
          <w:sz w:val="28"/>
        </w:rPr>
      </w:pPr>
      <w:r w:rsidRPr="006A011B">
        <w:rPr>
          <w:sz w:val="28"/>
        </w:rPr>
        <w:t xml:space="preserve">Одним из приоритетных направлений работы остается оказание государственных услуг населению. Отделением по вопросам миграции Отдела по району Черемушки г. Москвы за 12 месяцев 2022 года было оформлено: </w:t>
      </w:r>
    </w:p>
    <w:p w:rsidR="006A011B" w:rsidRPr="006A011B" w:rsidRDefault="00B60734" w:rsidP="00B60734">
      <w:pPr>
        <w:ind w:right="1" w:firstLine="720"/>
        <w:jc w:val="both"/>
        <w:rPr>
          <w:sz w:val="28"/>
        </w:rPr>
      </w:pPr>
      <w:r w:rsidRPr="006A011B">
        <w:rPr>
          <w:sz w:val="28"/>
        </w:rPr>
        <w:t xml:space="preserve">- заграничных паспортов </w:t>
      </w:r>
      <w:r w:rsidR="006A011B" w:rsidRPr="006A011B">
        <w:rPr>
          <w:sz w:val="28"/>
        </w:rPr>
        <w:t xml:space="preserve">2261 </w:t>
      </w:r>
      <w:proofErr w:type="spellStart"/>
      <w:proofErr w:type="gramStart"/>
      <w:r w:rsidRPr="006A011B">
        <w:rPr>
          <w:sz w:val="28"/>
        </w:rPr>
        <w:t>шт</w:t>
      </w:r>
      <w:proofErr w:type="spellEnd"/>
      <w:proofErr w:type="gramEnd"/>
      <w:r w:rsidRPr="006A011B">
        <w:rPr>
          <w:sz w:val="28"/>
        </w:rPr>
        <w:t>; - паспортов гражданина РФ -</w:t>
      </w:r>
      <w:r w:rsidR="006A011B" w:rsidRPr="006A011B">
        <w:rPr>
          <w:sz w:val="28"/>
        </w:rPr>
        <w:t xml:space="preserve"> </w:t>
      </w:r>
      <w:r w:rsidRPr="006A011B">
        <w:rPr>
          <w:sz w:val="28"/>
        </w:rPr>
        <w:t>4375 шт.</w:t>
      </w:r>
      <w:r w:rsidR="006A011B" w:rsidRPr="006A011B">
        <w:rPr>
          <w:sz w:val="28"/>
        </w:rPr>
        <w:t>;</w:t>
      </w:r>
      <w:r w:rsidRPr="006A011B">
        <w:rPr>
          <w:sz w:val="28"/>
        </w:rPr>
        <w:t xml:space="preserve"> - зарегистрировано граждан по месту жительства </w:t>
      </w:r>
      <w:r w:rsidR="006A011B" w:rsidRPr="006A011B">
        <w:rPr>
          <w:sz w:val="28"/>
        </w:rPr>
        <w:t>–</w:t>
      </w:r>
      <w:r w:rsidRPr="006A011B">
        <w:rPr>
          <w:sz w:val="28"/>
        </w:rPr>
        <w:t xml:space="preserve"> </w:t>
      </w:r>
      <w:r w:rsidR="006A011B" w:rsidRPr="006A011B">
        <w:rPr>
          <w:sz w:val="28"/>
        </w:rPr>
        <w:t xml:space="preserve">3386 </w:t>
      </w:r>
      <w:r w:rsidRPr="006A011B">
        <w:rPr>
          <w:sz w:val="28"/>
        </w:rPr>
        <w:t>человек;                            - зарегистрировано по месту пребывания -6533 человек</w:t>
      </w:r>
      <w:r w:rsidR="006A011B" w:rsidRPr="006A011B">
        <w:rPr>
          <w:sz w:val="28"/>
        </w:rPr>
        <w:t>а</w:t>
      </w:r>
      <w:r w:rsidRPr="006A011B">
        <w:rPr>
          <w:sz w:val="28"/>
        </w:rPr>
        <w:t>; - снято                                  с регистрационного учета по месту жительства -</w:t>
      </w:r>
      <w:r w:rsidR="006A011B" w:rsidRPr="006A011B">
        <w:rPr>
          <w:sz w:val="28"/>
        </w:rPr>
        <w:t>1614</w:t>
      </w:r>
      <w:r w:rsidRPr="006A011B">
        <w:rPr>
          <w:sz w:val="28"/>
        </w:rPr>
        <w:t xml:space="preserve"> человек</w:t>
      </w:r>
      <w:r w:rsidR="006A011B" w:rsidRPr="006A011B">
        <w:rPr>
          <w:sz w:val="28"/>
        </w:rPr>
        <w:t>.</w:t>
      </w:r>
    </w:p>
    <w:p w:rsidR="006A011B" w:rsidRDefault="006A011B" w:rsidP="006A011B">
      <w:pPr>
        <w:ind w:right="1" w:firstLine="720"/>
        <w:jc w:val="both"/>
        <w:rPr>
          <w:sz w:val="28"/>
        </w:rPr>
      </w:pPr>
      <w:proofErr w:type="gramStart"/>
      <w:r>
        <w:rPr>
          <w:sz w:val="28"/>
        </w:rPr>
        <w:t>Кроме того, в отчетном периоде</w:t>
      </w:r>
      <w:r w:rsidRPr="008232E9">
        <w:rPr>
          <w:sz w:val="28"/>
        </w:rPr>
        <w:t xml:space="preserve"> </w:t>
      </w:r>
      <w:r>
        <w:rPr>
          <w:sz w:val="28"/>
        </w:rPr>
        <w:t>на миграционный учет поставлено 48364</w:t>
      </w:r>
      <w:r w:rsidRPr="008232E9">
        <w:rPr>
          <w:sz w:val="28"/>
        </w:rPr>
        <w:t xml:space="preserve"> иностранных граждан</w:t>
      </w:r>
      <w:r>
        <w:rPr>
          <w:sz w:val="28"/>
        </w:rPr>
        <w:t>ина</w:t>
      </w:r>
      <w:r w:rsidRPr="008232E9">
        <w:rPr>
          <w:sz w:val="28"/>
        </w:rPr>
        <w:t xml:space="preserve"> </w:t>
      </w:r>
      <w:r>
        <w:rPr>
          <w:sz w:val="28"/>
        </w:rPr>
        <w:t>(2021 – 70260, снижение на 36,8 %)</w:t>
      </w:r>
      <w:r w:rsidRPr="008232E9">
        <w:rPr>
          <w:sz w:val="28"/>
        </w:rPr>
        <w:t xml:space="preserve">, из них </w:t>
      </w:r>
      <w:r>
        <w:rPr>
          <w:sz w:val="28"/>
        </w:rPr>
        <w:t xml:space="preserve">                 </w:t>
      </w:r>
      <w:r w:rsidRPr="008232E9">
        <w:rPr>
          <w:sz w:val="28"/>
        </w:rPr>
        <w:t xml:space="preserve">в порядке продления срока пребывания </w:t>
      </w:r>
      <w:r>
        <w:rPr>
          <w:sz w:val="28"/>
        </w:rPr>
        <w:t xml:space="preserve">– </w:t>
      </w:r>
      <w:r w:rsidRPr="006F56DC">
        <w:rPr>
          <w:sz w:val="28"/>
        </w:rPr>
        <w:t>32223 (2021 – 65732, снижение 49,2 %).</w:t>
      </w:r>
      <w:proofErr w:type="gramEnd"/>
      <w:r w:rsidRPr="006F56DC">
        <w:rPr>
          <w:sz w:val="28"/>
        </w:rPr>
        <w:t xml:space="preserve"> </w:t>
      </w:r>
      <w:proofErr w:type="gramStart"/>
      <w:r w:rsidRPr="006F56DC">
        <w:rPr>
          <w:sz w:val="28"/>
        </w:rPr>
        <w:t xml:space="preserve">Поставлено на миграционный учет в жилом </w:t>
      </w:r>
      <w:r w:rsidRPr="008232E9">
        <w:rPr>
          <w:sz w:val="28"/>
        </w:rPr>
        <w:t xml:space="preserve">секторе </w:t>
      </w:r>
      <w:r>
        <w:rPr>
          <w:sz w:val="28"/>
        </w:rPr>
        <w:t>7922 иностранных граждан (2021 – 4528, рост на 10,7%</w:t>
      </w:r>
      <w:r w:rsidRPr="008232E9">
        <w:rPr>
          <w:sz w:val="28"/>
        </w:rPr>
        <w:t>)</w:t>
      </w:r>
      <w:r>
        <w:rPr>
          <w:sz w:val="28"/>
        </w:rPr>
        <w:t xml:space="preserve">; </w:t>
      </w:r>
      <w:r w:rsidRPr="00BF12D4">
        <w:rPr>
          <w:sz w:val="28"/>
        </w:rPr>
        <w:t xml:space="preserve"> зарегистрировано по месту жительства </w:t>
      </w:r>
      <w:r>
        <w:rPr>
          <w:sz w:val="28"/>
        </w:rPr>
        <w:t xml:space="preserve">500 </w:t>
      </w:r>
      <w:r w:rsidRPr="00BF12D4">
        <w:rPr>
          <w:sz w:val="28"/>
        </w:rPr>
        <w:t xml:space="preserve">иностранных граждан (2021 – </w:t>
      </w:r>
      <w:r>
        <w:rPr>
          <w:sz w:val="28"/>
        </w:rPr>
        <w:t>407</w:t>
      </w:r>
      <w:r w:rsidRPr="00BF12D4">
        <w:rPr>
          <w:sz w:val="28"/>
        </w:rPr>
        <w:t xml:space="preserve">, рост на </w:t>
      </w:r>
      <w:r>
        <w:rPr>
          <w:sz w:val="28"/>
        </w:rPr>
        <w:t>25</w:t>
      </w:r>
      <w:r w:rsidRPr="00BF12D4">
        <w:rPr>
          <w:sz w:val="28"/>
        </w:rPr>
        <w:t xml:space="preserve">,2%), из них на основании разрешения на временное проживание </w:t>
      </w:r>
      <w:r>
        <w:rPr>
          <w:sz w:val="28"/>
        </w:rPr>
        <w:t>161</w:t>
      </w:r>
      <w:r w:rsidRPr="00BF12D4">
        <w:rPr>
          <w:sz w:val="28"/>
        </w:rPr>
        <w:t xml:space="preserve"> (в 2021 – </w:t>
      </w:r>
      <w:r>
        <w:rPr>
          <w:sz w:val="28"/>
        </w:rPr>
        <w:t>104</w:t>
      </w:r>
      <w:r w:rsidRPr="00BF12D4">
        <w:rPr>
          <w:sz w:val="28"/>
        </w:rPr>
        <w:t xml:space="preserve">, рост на </w:t>
      </w:r>
      <w:r>
        <w:rPr>
          <w:sz w:val="28"/>
        </w:rPr>
        <w:t>52,3</w:t>
      </w:r>
      <w:r w:rsidRPr="00BF12D4">
        <w:rPr>
          <w:sz w:val="28"/>
        </w:rPr>
        <w:t>%),</w:t>
      </w:r>
      <w:r>
        <w:rPr>
          <w:sz w:val="28"/>
        </w:rPr>
        <w:t xml:space="preserve">                   </w:t>
      </w:r>
      <w:r w:rsidRPr="00BF12D4">
        <w:rPr>
          <w:sz w:val="28"/>
        </w:rPr>
        <w:t xml:space="preserve">на основании вида на жительство </w:t>
      </w:r>
      <w:r>
        <w:rPr>
          <w:sz w:val="28"/>
        </w:rPr>
        <w:t>339</w:t>
      </w:r>
      <w:r w:rsidRPr="00BF12D4">
        <w:rPr>
          <w:sz w:val="28"/>
        </w:rPr>
        <w:t xml:space="preserve"> (2021 – </w:t>
      </w:r>
      <w:r>
        <w:rPr>
          <w:sz w:val="28"/>
        </w:rPr>
        <w:t>303</w:t>
      </w:r>
      <w:r w:rsidRPr="00BF12D4">
        <w:rPr>
          <w:sz w:val="28"/>
        </w:rPr>
        <w:t xml:space="preserve">, рост на </w:t>
      </w:r>
      <w:r>
        <w:rPr>
          <w:sz w:val="28"/>
        </w:rPr>
        <w:t>31</w:t>
      </w:r>
      <w:r w:rsidRPr="00BF12D4">
        <w:rPr>
          <w:sz w:val="28"/>
        </w:rPr>
        <w:t>,5%).</w:t>
      </w:r>
      <w:proofErr w:type="gramEnd"/>
    </w:p>
    <w:p w:rsidR="00B60734" w:rsidRPr="00BF12D4" w:rsidRDefault="00B60734" w:rsidP="006A011B">
      <w:pPr>
        <w:suppressAutoHyphens/>
        <w:ind w:firstLine="708"/>
        <w:jc w:val="both"/>
        <w:rPr>
          <w:sz w:val="28"/>
        </w:rPr>
      </w:pPr>
      <w:r w:rsidRPr="00BF12D4">
        <w:rPr>
          <w:sz w:val="28"/>
        </w:rPr>
        <w:t xml:space="preserve">По результатам работы за нарушение режима пребывания по ст. 18.8 ч. 3 Кодекса РФ об АП привлечено к административной ответственности </w:t>
      </w:r>
      <w:r>
        <w:rPr>
          <w:sz w:val="28"/>
        </w:rPr>
        <w:t>272</w:t>
      </w:r>
      <w:r w:rsidRPr="00BF12D4">
        <w:rPr>
          <w:sz w:val="28"/>
        </w:rPr>
        <w:t xml:space="preserve"> иностранных граждан</w:t>
      </w:r>
      <w:r w:rsidR="00AB7236">
        <w:rPr>
          <w:sz w:val="28"/>
        </w:rPr>
        <w:t>ина</w:t>
      </w:r>
      <w:r w:rsidRPr="00BF12D4">
        <w:rPr>
          <w:sz w:val="28"/>
        </w:rPr>
        <w:t xml:space="preserve"> (рост 3 раза);</w:t>
      </w:r>
    </w:p>
    <w:p w:rsidR="00B60734" w:rsidRPr="005B23F3" w:rsidRDefault="00B60734" w:rsidP="00B60734">
      <w:pPr>
        <w:suppressAutoHyphens/>
        <w:jc w:val="both"/>
        <w:rPr>
          <w:sz w:val="28"/>
        </w:rPr>
      </w:pPr>
      <w:bookmarkStart w:id="0" w:name="_GoBack"/>
      <w:r w:rsidRPr="005B23F3">
        <w:rPr>
          <w:sz w:val="28"/>
        </w:rPr>
        <w:t>- по ст. 18.9 ч. 4 Кодекса РФ об АП привлечено к административной ответственности 319 граждан (рост в 2,7 раза);</w:t>
      </w:r>
    </w:p>
    <w:p w:rsidR="00B60734" w:rsidRPr="005B23F3" w:rsidRDefault="00B60734" w:rsidP="00B60734">
      <w:pPr>
        <w:suppressAutoHyphens/>
        <w:jc w:val="both"/>
        <w:rPr>
          <w:sz w:val="28"/>
        </w:rPr>
      </w:pPr>
      <w:r w:rsidRPr="005B23F3">
        <w:rPr>
          <w:sz w:val="28"/>
        </w:rPr>
        <w:t>- 1 протокол по ст. 19.27 ч. 2 Кодекса РФ об АП</w:t>
      </w:r>
      <w:r w:rsidR="006A011B">
        <w:rPr>
          <w:sz w:val="28"/>
        </w:rPr>
        <w:t xml:space="preserve"> (</w:t>
      </w:r>
      <w:r w:rsidRPr="005B23F3">
        <w:rPr>
          <w:sz w:val="28"/>
        </w:rPr>
        <w:t xml:space="preserve">снижение в 3 раза);  </w:t>
      </w:r>
    </w:p>
    <w:p w:rsidR="00AB7236" w:rsidRDefault="00AB7236" w:rsidP="00AB7236">
      <w:pPr>
        <w:suppressAutoHyphens/>
        <w:jc w:val="both"/>
        <w:rPr>
          <w:sz w:val="28"/>
        </w:rPr>
      </w:pPr>
      <w:r>
        <w:rPr>
          <w:sz w:val="28"/>
        </w:rPr>
        <w:t>- по</w:t>
      </w:r>
      <w:r w:rsidR="00B60734" w:rsidRPr="005B23F3">
        <w:rPr>
          <w:sz w:val="28"/>
        </w:rPr>
        <w:t xml:space="preserve"> ст. 19.15 ч. 2 Кодекса РФ об АП составлено 250 протоколов (снижение </w:t>
      </w:r>
      <w:r>
        <w:rPr>
          <w:sz w:val="28"/>
        </w:rPr>
        <w:t xml:space="preserve">            </w:t>
      </w:r>
      <w:r w:rsidR="00B60734" w:rsidRPr="005B23F3">
        <w:rPr>
          <w:sz w:val="28"/>
        </w:rPr>
        <w:t>в 24,6 %</w:t>
      </w:r>
      <w:r>
        <w:rPr>
          <w:sz w:val="28"/>
        </w:rPr>
        <w:t>);</w:t>
      </w:r>
    </w:p>
    <w:p w:rsidR="00B60734" w:rsidRPr="005B23F3" w:rsidRDefault="00AB7236" w:rsidP="00AB7236">
      <w:pPr>
        <w:suppressAutoHyphens/>
        <w:jc w:val="both"/>
        <w:rPr>
          <w:sz w:val="28"/>
        </w:rPr>
      </w:pPr>
      <w:r>
        <w:rPr>
          <w:sz w:val="28"/>
        </w:rPr>
        <w:t>- п</w:t>
      </w:r>
      <w:r w:rsidR="00B60734" w:rsidRPr="005B23F3">
        <w:rPr>
          <w:sz w:val="28"/>
        </w:rPr>
        <w:t xml:space="preserve">о ст. 19.16 Кодекса РФ об АП составлено 758 протокола, рост на 45,7%. </w:t>
      </w:r>
    </w:p>
    <w:bookmarkEnd w:id="0"/>
    <w:p w:rsidR="00B60734" w:rsidRPr="00AB7236" w:rsidRDefault="00B60734" w:rsidP="00AB7236">
      <w:pPr>
        <w:suppressAutoHyphens/>
        <w:ind w:firstLine="708"/>
        <w:jc w:val="both"/>
        <w:rPr>
          <w:sz w:val="28"/>
        </w:rPr>
      </w:pPr>
      <w:r w:rsidRPr="00BF12D4">
        <w:rPr>
          <w:sz w:val="28"/>
        </w:rPr>
        <w:t>В отчетном периоде 2022 года закрыт въезд в Российскую Федерацию 863  иностранным гражданам  в соответствии с подпунктом 4 статьи 26  Федерального закона от 15 августа 1996 г.  № 114-ФЗ «О порядке выезда</w:t>
      </w:r>
      <w:r w:rsidR="00AB7236">
        <w:rPr>
          <w:sz w:val="28"/>
        </w:rPr>
        <w:t xml:space="preserve">              </w:t>
      </w:r>
      <w:r w:rsidRPr="00BF12D4">
        <w:rPr>
          <w:sz w:val="28"/>
        </w:rPr>
        <w:t xml:space="preserve"> из Российской Федерации и въезда в Российскую Федерацию». </w:t>
      </w:r>
    </w:p>
    <w:p w:rsidR="00B60734" w:rsidRDefault="00AB7236" w:rsidP="00AB7236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тем, </w:t>
      </w:r>
      <w:r w:rsidR="00B60734" w:rsidRPr="00BF12D4">
        <w:rPr>
          <w:sz w:val="28"/>
        </w:rPr>
        <w:t xml:space="preserve">дактилоскопическую регистрацию прошло </w:t>
      </w:r>
      <w:r w:rsidR="00B60734">
        <w:rPr>
          <w:sz w:val="28"/>
        </w:rPr>
        <w:t>319</w:t>
      </w:r>
      <w:r w:rsidR="00B60734" w:rsidRPr="00BF12D4">
        <w:rPr>
          <w:sz w:val="28"/>
        </w:rPr>
        <w:t xml:space="preserve"> иностранных граждан, из них </w:t>
      </w:r>
      <w:r w:rsidR="00B60734">
        <w:rPr>
          <w:sz w:val="28"/>
        </w:rPr>
        <w:t>17</w:t>
      </w:r>
      <w:r w:rsidR="00B60734" w:rsidRPr="00BF12D4">
        <w:rPr>
          <w:sz w:val="28"/>
        </w:rPr>
        <w:t xml:space="preserve"> иностранных граждан, которые, обратились за получением дубликата миграционной карты и </w:t>
      </w:r>
      <w:r w:rsidR="00B60734">
        <w:rPr>
          <w:sz w:val="28"/>
        </w:rPr>
        <w:t>272</w:t>
      </w:r>
      <w:r w:rsidR="00B60734" w:rsidRPr="00BF12D4">
        <w:rPr>
          <w:sz w:val="28"/>
        </w:rPr>
        <w:t xml:space="preserve"> иностранных </w:t>
      </w:r>
      <w:r w:rsidR="00B60734" w:rsidRPr="00BF12D4">
        <w:rPr>
          <w:sz w:val="28"/>
        </w:rPr>
        <w:lastRenderedPageBreak/>
        <w:t>граждан</w:t>
      </w:r>
      <w:r>
        <w:rPr>
          <w:sz w:val="28"/>
        </w:rPr>
        <w:t>ина</w:t>
      </w:r>
      <w:r w:rsidR="00B60734" w:rsidRPr="00BF12D4">
        <w:rPr>
          <w:sz w:val="28"/>
        </w:rPr>
        <w:t>, были привлечены к административной ответственности</w:t>
      </w:r>
      <w:r>
        <w:rPr>
          <w:sz w:val="28"/>
        </w:rPr>
        <w:t xml:space="preserve">                      </w:t>
      </w:r>
      <w:r w:rsidR="00B60734" w:rsidRPr="00BF12D4">
        <w:rPr>
          <w:sz w:val="28"/>
        </w:rPr>
        <w:t xml:space="preserve"> за нарушение режима пребывания. </w:t>
      </w:r>
    </w:p>
    <w:p w:rsidR="00B60734" w:rsidRDefault="00B60734" w:rsidP="00B60734">
      <w:pPr>
        <w:ind w:right="1" w:firstLine="720"/>
        <w:jc w:val="both"/>
        <w:rPr>
          <w:sz w:val="28"/>
        </w:rPr>
      </w:pPr>
      <w:r w:rsidRPr="00714700">
        <w:rPr>
          <w:sz w:val="28"/>
        </w:rPr>
        <w:t>Продолжая свой доклад, хочу сказать, что помимо организации работы по пресечению и раскрытию преступлений</w:t>
      </w:r>
      <w:r w:rsidRPr="008B2EA3">
        <w:rPr>
          <w:sz w:val="28"/>
        </w:rPr>
        <w:t xml:space="preserve"> </w:t>
      </w:r>
      <w:r w:rsidRPr="00714700">
        <w:rPr>
          <w:sz w:val="28"/>
        </w:rPr>
        <w:t>нашей оперативно-служебной деятельности</w:t>
      </w:r>
      <w:r>
        <w:rPr>
          <w:sz w:val="28"/>
        </w:rPr>
        <w:t>,</w:t>
      </w:r>
      <w:r w:rsidRPr="00714700">
        <w:rPr>
          <w:sz w:val="28"/>
        </w:rPr>
        <w:t xml:space="preserve"> актуальной остается такая составляющая</w:t>
      </w:r>
      <w:r>
        <w:rPr>
          <w:sz w:val="28"/>
        </w:rPr>
        <w:t>,</w:t>
      </w:r>
      <w:r w:rsidRPr="00714700">
        <w:rPr>
          <w:sz w:val="28"/>
        </w:rPr>
        <w:t xml:space="preserve"> как </w:t>
      </w:r>
      <w:proofErr w:type="gramStart"/>
      <w:r w:rsidRPr="00714700">
        <w:rPr>
          <w:sz w:val="28"/>
        </w:rPr>
        <w:t xml:space="preserve">контроль </w:t>
      </w:r>
      <w:r>
        <w:rPr>
          <w:sz w:val="28"/>
        </w:rPr>
        <w:t xml:space="preserve">                   </w:t>
      </w:r>
      <w:r w:rsidRPr="00714700">
        <w:rPr>
          <w:sz w:val="28"/>
        </w:rPr>
        <w:t>за</w:t>
      </w:r>
      <w:proofErr w:type="gramEnd"/>
      <w:r w:rsidRPr="00714700">
        <w:rPr>
          <w:sz w:val="28"/>
        </w:rPr>
        <w:t xml:space="preserve"> соблюдением учетно-регистрационной дисциплины.</w:t>
      </w:r>
    </w:p>
    <w:p w:rsidR="00A61637" w:rsidRPr="00363ACB" w:rsidRDefault="00B60734" w:rsidP="00A61637">
      <w:pPr>
        <w:ind w:firstLine="709"/>
        <w:contextualSpacing/>
        <w:jc w:val="both"/>
        <w:rPr>
          <w:sz w:val="28"/>
        </w:rPr>
      </w:pPr>
      <w:r>
        <w:rPr>
          <w:sz w:val="28"/>
        </w:rPr>
        <w:t>Так, з</w:t>
      </w:r>
      <w:r w:rsidR="00A61637" w:rsidRPr="009D5251">
        <w:rPr>
          <w:sz w:val="28"/>
        </w:rPr>
        <w:t xml:space="preserve">а 12 месяцев текущего года, в книге учета сообщений </w:t>
      </w:r>
      <w:r>
        <w:rPr>
          <w:sz w:val="28"/>
        </w:rPr>
        <w:t xml:space="preserve">                               </w:t>
      </w:r>
      <w:r w:rsidR="00A61637" w:rsidRPr="009D5251">
        <w:rPr>
          <w:sz w:val="28"/>
        </w:rPr>
        <w:t xml:space="preserve">и преступлений было зарегистрировано 23012, </w:t>
      </w:r>
      <w:r w:rsidR="00A61637">
        <w:rPr>
          <w:sz w:val="28"/>
        </w:rPr>
        <w:t xml:space="preserve">отмечен </w:t>
      </w:r>
      <w:r w:rsidR="00A61637" w:rsidRPr="009D5251">
        <w:rPr>
          <w:sz w:val="28"/>
        </w:rPr>
        <w:t xml:space="preserve">рост на </w:t>
      </w:r>
      <w:r w:rsidR="00A61637" w:rsidRPr="009D5251">
        <w:rPr>
          <w:i/>
          <w:sz w:val="28"/>
        </w:rPr>
        <w:t>3,9%</w:t>
      </w:r>
      <w:r w:rsidR="00A61637" w:rsidRPr="009D5251">
        <w:rPr>
          <w:sz w:val="28"/>
        </w:rPr>
        <w:t xml:space="preserve">, </w:t>
      </w:r>
      <w:r>
        <w:rPr>
          <w:sz w:val="28"/>
        </w:rPr>
        <w:t xml:space="preserve">                    по результатам </w:t>
      </w:r>
      <w:r w:rsidR="00A61637" w:rsidRPr="009D5251">
        <w:rPr>
          <w:sz w:val="28"/>
        </w:rPr>
        <w:t xml:space="preserve">их рассмотрения принято решение о </w:t>
      </w:r>
      <w:r>
        <w:rPr>
          <w:sz w:val="28"/>
        </w:rPr>
        <w:t xml:space="preserve">возбуждении 670 уголовных дел  </w:t>
      </w:r>
      <w:r w:rsidR="00A61637" w:rsidRPr="009D5251">
        <w:rPr>
          <w:sz w:val="28"/>
        </w:rPr>
        <w:t xml:space="preserve">и вынесено 7067 постановлений об отказе в возбуждении уголовного дела. Для проведения дополнительной проверки из органов прокуратуры поступило 656 материалов. Из материалов об отказе </w:t>
      </w:r>
      <w:r>
        <w:rPr>
          <w:sz w:val="28"/>
        </w:rPr>
        <w:t xml:space="preserve">                            </w:t>
      </w:r>
      <w:r w:rsidR="00A61637" w:rsidRPr="009D5251">
        <w:rPr>
          <w:sz w:val="28"/>
        </w:rPr>
        <w:t xml:space="preserve">в возбуждении уголовного дела восстановлено на учёт 40 преступлений. </w:t>
      </w:r>
    </w:p>
    <w:p w:rsidR="009D5251" w:rsidRPr="00A74033" w:rsidRDefault="009D5251" w:rsidP="0073229B">
      <w:pPr>
        <w:ind w:firstLine="709"/>
        <w:contextualSpacing/>
        <w:jc w:val="both"/>
        <w:rPr>
          <w:color w:val="000000" w:themeColor="text1"/>
          <w:sz w:val="28"/>
        </w:rPr>
      </w:pPr>
      <w:r w:rsidRPr="009D5251">
        <w:rPr>
          <w:sz w:val="28"/>
        </w:rPr>
        <w:t>Учитывая особенности обслуживаемой территории, в отчетном периоде большое внимание было уделено профилактической составляющей оперативно-служебной деятельности.</w:t>
      </w:r>
    </w:p>
    <w:p w:rsidR="009D5251" w:rsidRPr="00ED0F48" w:rsidRDefault="008256A2" w:rsidP="008256A2">
      <w:pPr>
        <w:tabs>
          <w:tab w:val="left" w:pos="851"/>
        </w:tabs>
        <w:jc w:val="both"/>
        <w:rPr>
          <w:color w:val="000000" w:themeColor="text1"/>
          <w:sz w:val="28"/>
        </w:rPr>
      </w:pPr>
      <w:r w:rsidRPr="008A43E5">
        <w:rPr>
          <w:color w:val="FF0000"/>
          <w:sz w:val="28"/>
        </w:rPr>
        <w:tab/>
      </w:r>
      <w:r w:rsidRPr="00220166">
        <w:rPr>
          <w:color w:val="000000" w:themeColor="text1"/>
          <w:sz w:val="28"/>
        </w:rPr>
        <w:t>Говоря о результативности оперативно-служебной деятельности                 по снижению криминогенной напряженности на территории района, необходимо отметить работу отделения уголовного розыска Отдела.</w:t>
      </w:r>
      <w:r>
        <w:rPr>
          <w:color w:val="000000" w:themeColor="text1"/>
          <w:sz w:val="28"/>
        </w:rPr>
        <w:t xml:space="preserve"> </w:t>
      </w:r>
      <w:proofErr w:type="gramStart"/>
      <w:r w:rsidRPr="00420881">
        <w:rPr>
          <w:color w:val="000000" w:themeColor="text1"/>
          <w:sz w:val="28"/>
        </w:rPr>
        <w:t xml:space="preserve">Согласно статистическим сведениям, по итогам </w:t>
      </w:r>
      <w:r>
        <w:rPr>
          <w:color w:val="000000" w:themeColor="text1"/>
          <w:sz w:val="28"/>
        </w:rPr>
        <w:t>12</w:t>
      </w:r>
      <w:r w:rsidRPr="00420881">
        <w:rPr>
          <w:color w:val="000000" w:themeColor="text1"/>
          <w:sz w:val="28"/>
        </w:rPr>
        <w:t xml:space="preserve"> месяцев 20</w:t>
      </w:r>
      <w:r w:rsidR="009D5251">
        <w:rPr>
          <w:color w:val="000000" w:themeColor="text1"/>
          <w:sz w:val="28"/>
        </w:rPr>
        <w:t>22</w:t>
      </w:r>
      <w:r w:rsidRPr="00420881">
        <w:rPr>
          <w:color w:val="000000" w:themeColor="text1"/>
          <w:sz w:val="28"/>
        </w:rPr>
        <w:t xml:space="preserve"> года, сотрудниками уголовного розыска раскрыто и направлено в суд </w:t>
      </w:r>
      <w:r>
        <w:rPr>
          <w:color w:val="000000" w:themeColor="text1"/>
          <w:sz w:val="28"/>
        </w:rPr>
        <w:t>6</w:t>
      </w:r>
      <w:r w:rsidR="009D5251">
        <w:rPr>
          <w:color w:val="000000" w:themeColor="text1"/>
          <w:sz w:val="28"/>
        </w:rPr>
        <w:t>6</w:t>
      </w:r>
      <w:r w:rsidRPr="00420881">
        <w:rPr>
          <w:color w:val="000000" w:themeColor="text1"/>
          <w:sz w:val="28"/>
        </w:rPr>
        <w:t xml:space="preserve"> преступлений (-</w:t>
      </w:r>
      <w:r w:rsidR="009D5251">
        <w:rPr>
          <w:color w:val="000000" w:themeColor="text1"/>
          <w:sz w:val="28"/>
        </w:rPr>
        <w:t>15,4</w:t>
      </w:r>
      <w:r w:rsidRPr="00420881">
        <w:rPr>
          <w:color w:val="000000" w:themeColor="text1"/>
          <w:sz w:val="28"/>
        </w:rPr>
        <w:t>%</w:t>
      </w:r>
      <w:r w:rsidR="009D5251">
        <w:rPr>
          <w:color w:val="000000" w:themeColor="text1"/>
          <w:sz w:val="28"/>
        </w:rPr>
        <w:t>, с 78 до 66</w:t>
      </w:r>
      <w:r w:rsidRPr="00420881">
        <w:rPr>
          <w:color w:val="000000" w:themeColor="text1"/>
          <w:sz w:val="28"/>
        </w:rPr>
        <w:t>)</w:t>
      </w:r>
      <w:r w:rsidR="009D5251">
        <w:rPr>
          <w:color w:val="000000" w:themeColor="text1"/>
          <w:sz w:val="28"/>
        </w:rPr>
        <w:t xml:space="preserve">, </w:t>
      </w:r>
      <w:r w:rsidR="009D5251" w:rsidRPr="00656549">
        <w:rPr>
          <w:sz w:val="28"/>
        </w:rPr>
        <w:t>их них тяжких и особо тяжких -16 (-61,9%, с 42 до 16), средней тяжести -35 (+25,0%, с 28 до 35), небольшой тяжести</w:t>
      </w:r>
      <w:r w:rsidR="009D5251">
        <w:rPr>
          <w:sz w:val="28"/>
        </w:rPr>
        <w:t xml:space="preserve">                 </w:t>
      </w:r>
      <w:r w:rsidR="009D5251" w:rsidRPr="00656549">
        <w:rPr>
          <w:sz w:val="28"/>
        </w:rPr>
        <w:t xml:space="preserve"> -15 (+ 87,5%, с 8 до 15).</w:t>
      </w:r>
      <w:proofErr w:type="gramEnd"/>
      <w:r>
        <w:rPr>
          <w:color w:val="000000" w:themeColor="text1"/>
          <w:sz w:val="28"/>
        </w:rPr>
        <w:t xml:space="preserve"> По рейтинговой оценке ГУ МВД России по </w:t>
      </w:r>
      <w:proofErr w:type="gramStart"/>
      <w:r>
        <w:rPr>
          <w:color w:val="000000" w:themeColor="text1"/>
          <w:sz w:val="28"/>
        </w:rPr>
        <w:t>г</w:t>
      </w:r>
      <w:proofErr w:type="gramEnd"/>
      <w:r>
        <w:rPr>
          <w:color w:val="000000" w:themeColor="text1"/>
          <w:sz w:val="28"/>
        </w:rPr>
        <w:t xml:space="preserve">. Москве направленных в суд уголовных дел отделение уголовного розыска Отдела занимает </w:t>
      </w:r>
      <w:r w:rsidR="009D5251">
        <w:rPr>
          <w:color w:val="000000" w:themeColor="text1"/>
          <w:sz w:val="28"/>
        </w:rPr>
        <w:t>75</w:t>
      </w:r>
      <w:r>
        <w:rPr>
          <w:color w:val="000000" w:themeColor="text1"/>
          <w:sz w:val="28"/>
        </w:rPr>
        <w:t xml:space="preserve"> место</w:t>
      </w:r>
      <w:r w:rsidRPr="009101D7">
        <w:rPr>
          <w:sz w:val="28"/>
        </w:rPr>
        <w:t xml:space="preserve"> из </w:t>
      </w:r>
      <w:r w:rsidR="00ED0F48">
        <w:rPr>
          <w:sz w:val="28"/>
        </w:rPr>
        <w:t>129</w:t>
      </w:r>
      <w:r w:rsidRPr="009101D7">
        <w:rPr>
          <w:sz w:val="28"/>
        </w:rPr>
        <w:t xml:space="preserve"> предусмотренных</w:t>
      </w:r>
      <w:r>
        <w:rPr>
          <w:color w:val="000000" w:themeColor="text1"/>
          <w:sz w:val="28"/>
        </w:rPr>
        <w:t xml:space="preserve">. </w:t>
      </w:r>
      <w:proofErr w:type="gramStart"/>
      <w:r>
        <w:rPr>
          <w:color w:val="000000" w:themeColor="text1"/>
          <w:sz w:val="28"/>
        </w:rPr>
        <w:t xml:space="preserve">Так, отделением уголовного розыска ОМВД были допущены просчеты в оперативно служебной деятельности, допущен </w:t>
      </w:r>
      <w:r w:rsidRPr="00420881">
        <w:rPr>
          <w:color w:val="000000"/>
          <w:sz w:val="28"/>
        </w:rPr>
        <w:t xml:space="preserve">рост </w:t>
      </w:r>
      <w:r>
        <w:rPr>
          <w:color w:val="000000"/>
          <w:sz w:val="28"/>
        </w:rPr>
        <w:t>регистрации кр</w:t>
      </w:r>
      <w:r w:rsidR="00296614">
        <w:rPr>
          <w:color w:val="000000"/>
          <w:sz w:val="28"/>
        </w:rPr>
        <w:t xml:space="preserve">аж из </w:t>
      </w:r>
      <w:r w:rsidR="009D5251">
        <w:rPr>
          <w:color w:val="000000"/>
          <w:sz w:val="28"/>
        </w:rPr>
        <w:t xml:space="preserve">автомобилей </w:t>
      </w:r>
      <w:r w:rsidR="00296614">
        <w:rPr>
          <w:color w:val="000000"/>
          <w:sz w:val="28"/>
        </w:rPr>
        <w:t>граждан на</w:t>
      </w:r>
      <w:r w:rsidR="009D5251">
        <w:rPr>
          <w:color w:val="000000"/>
          <w:sz w:val="28"/>
        </w:rPr>
        <w:t xml:space="preserve"> 10</w:t>
      </w:r>
      <w:r w:rsidR="00296614">
        <w:rPr>
          <w:color w:val="000000"/>
          <w:sz w:val="28"/>
        </w:rPr>
        <w:t xml:space="preserve">0,0% </w:t>
      </w:r>
      <w:r>
        <w:rPr>
          <w:color w:val="000000"/>
          <w:sz w:val="28"/>
        </w:rPr>
        <w:t xml:space="preserve">(с </w:t>
      </w:r>
      <w:r w:rsidR="009D5251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до </w:t>
      </w:r>
      <w:r w:rsidR="009D5251">
        <w:rPr>
          <w:color w:val="000000"/>
          <w:sz w:val="28"/>
        </w:rPr>
        <w:t>2</w:t>
      </w:r>
      <w:r w:rsidR="00C9372E">
        <w:rPr>
          <w:color w:val="000000"/>
          <w:sz w:val="28"/>
        </w:rPr>
        <w:t xml:space="preserve">), раскрыто 1 преступление, </w:t>
      </w:r>
      <w:r w:rsidRPr="00420881">
        <w:rPr>
          <w:color w:val="000000"/>
          <w:sz w:val="28"/>
        </w:rPr>
        <w:t xml:space="preserve">процент раскрываемости составил </w:t>
      </w:r>
      <w:r w:rsidR="00C9372E">
        <w:rPr>
          <w:color w:val="000000"/>
          <w:sz w:val="28"/>
        </w:rPr>
        <w:t>50</w:t>
      </w:r>
      <w:r w:rsidRPr="00420881">
        <w:rPr>
          <w:color w:val="000000"/>
          <w:sz w:val="28"/>
        </w:rPr>
        <w:t>,</w:t>
      </w:r>
      <w:r w:rsidR="00C9372E">
        <w:rPr>
          <w:color w:val="000000"/>
          <w:sz w:val="28"/>
        </w:rPr>
        <w:t>0</w:t>
      </w:r>
      <w:r w:rsidRPr="00420881">
        <w:rPr>
          <w:color w:val="000000"/>
          <w:sz w:val="28"/>
        </w:rPr>
        <w:t>%. Динамика раскрытия преступлен</w:t>
      </w:r>
      <w:r w:rsidR="00296614">
        <w:rPr>
          <w:color w:val="000000"/>
          <w:sz w:val="28"/>
        </w:rPr>
        <w:t xml:space="preserve">ий, связанных </w:t>
      </w:r>
      <w:r w:rsidR="00ED0F48">
        <w:rPr>
          <w:color w:val="000000"/>
          <w:sz w:val="28"/>
        </w:rPr>
        <w:t xml:space="preserve">                           </w:t>
      </w:r>
      <w:r w:rsidR="00296614">
        <w:rPr>
          <w:color w:val="000000"/>
          <w:sz w:val="28"/>
        </w:rPr>
        <w:t>с мошенничествами</w:t>
      </w:r>
      <w:r>
        <w:rPr>
          <w:color w:val="000000"/>
          <w:sz w:val="28"/>
        </w:rPr>
        <w:t xml:space="preserve"> </w:t>
      </w:r>
      <w:r w:rsidRPr="00420881">
        <w:rPr>
          <w:color w:val="000000"/>
          <w:sz w:val="28"/>
        </w:rPr>
        <w:t>(с использованием мобильной связи) снизилась на 83,3%, про</w:t>
      </w:r>
      <w:r>
        <w:rPr>
          <w:color w:val="000000"/>
          <w:sz w:val="28"/>
        </w:rPr>
        <w:t xml:space="preserve">цент раскрываемости составил </w:t>
      </w:r>
      <w:r w:rsidR="00C9372E">
        <w:rPr>
          <w:color w:val="000000"/>
          <w:sz w:val="28"/>
        </w:rPr>
        <w:t>3,6</w:t>
      </w:r>
      <w:r w:rsidRPr="00420881">
        <w:rPr>
          <w:color w:val="000000"/>
          <w:sz w:val="28"/>
        </w:rPr>
        <w:t>%. Низкие результаты работы по пресечению и раскрытию преступлений, предусмотренных</w:t>
      </w:r>
      <w:r w:rsidR="00296614">
        <w:rPr>
          <w:color w:val="000000"/>
          <w:sz w:val="28"/>
        </w:rPr>
        <w:t xml:space="preserve"> п. «г</w:t>
      </w:r>
      <w:proofErr w:type="gramEnd"/>
      <w:r w:rsidR="00296614">
        <w:rPr>
          <w:color w:val="000000"/>
          <w:sz w:val="28"/>
        </w:rPr>
        <w:t xml:space="preserve">» ч. 3 ст. 158 УК РФ: </w:t>
      </w:r>
      <w:r>
        <w:rPr>
          <w:color w:val="000000"/>
          <w:sz w:val="28"/>
        </w:rPr>
        <w:t xml:space="preserve">из </w:t>
      </w:r>
      <w:r w:rsidR="00C9372E">
        <w:rPr>
          <w:color w:val="000000"/>
          <w:sz w:val="28"/>
        </w:rPr>
        <w:t>87</w:t>
      </w:r>
      <w:r w:rsidRPr="00420881">
        <w:rPr>
          <w:color w:val="000000"/>
          <w:sz w:val="28"/>
        </w:rPr>
        <w:t xml:space="preserve"> находящихся </w:t>
      </w:r>
      <w:r w:rsidR="00ED0F48">
        <w:rPr>
          <w:color w:val="000000"/>
          <w:sz w:val="28"/>
        </w:rPr>
        <w:t xml:space="preserve"> в</w:t>
      </w:r>
      <w:r w:rsidRPr="00420881">
        <w:rPr>
          <w:color w:val="000000"/>
          <w:sz w:val="28"/>
        </w:rPr>
        <w:t xml:space="preserve"> производстве уголовных дел, лица установлены в </w:t>
      </w:r>
      <w:r w:rsidR="00C9372E">
        <w:rPr>
          <w:color w:val="000000"/>
          <w:sz w:val="28"/>
        </w:rPr>
        <w:t>10</w:t>
      </w:r>
      <w:r w:rsidRPr="00420881">
        <w:rPr>
          <w:color w:val="000000"/>
          <w:sz w:val="28"/>
        </w:rPr>
        <w:t xml:space="preserve"> случаях</w:t>
      </w:r>
      <w:r w:rsidRPr="00A83885">
        <w:rPr>
          <w:i/>
          <w:color w:val="000000"/>
          <w:sz w:val="28"/>
        </w:rPr>
        <w:t>.</w:t>
      </w:r>
    </w:p>
    <w:p w:rsidR="008256A2" w:rsidRPr="00790788" w:rsidRDefault="008256A2" w:rsidP="008256A2">
      <w:pPr>
        <w:ind w:firstLine="708"/>
        <w:jc w:val="both"/>
        <w:rPr>
          <w:color w:val="000000" w:themeColor="text1"/>
          <w:sz w:val="28"/>
        </w:rPr>
      </w:pPr>
      <w:r w:rsidRPr="00790788">
        <w:rPr>
          <w:color w:val="000000" w:themeColor="text1"/>
          <w:sz w:val="28"/>
        </w:rPr>
        <w:t xml:space="preserve">Обращая внимание на работу уголовного </w:t>
      </w:r>
      <w:r>
        <w:rPr>
          <w:color w:val="000000" w:themeColor="text1"/>
          <w:sz w:val="28"/>
        </w:rPr>
        <w:t xml:space="preserve">розыска нельзя забывать </w:t>
      </w:r>
      <w:r w:rsidR="00C9372E">
        <w:rPr>
          <w:color w:val="000000" w:themeColor="text1"/>
          <w:sz w:val="28"/>
        </w:rPr>
        <w:t xml:space="preserve">                 </w:t>
      </w:r>
      <w:r w:rsidRPr="00790788">
        <w:rPr>
          <w:color w:val="000000" w:themeColor="text1"/>
          <w:sz w:val="28"/>
        </w:rPr>
        <w:t>о подразделениях, осуществляющих охрану общест</w:t>
      </w:r>
      <w:r>
        <w:rPr>
          <w:color w:val="000000" w:themeColor="text1"/>
          <w:sz w:val="28"/>
        </w:rPr>
        <w:t xml:space="preserve">венного порядка. Это </w:t>
      </w:r>
      <w:r w:rsidRPr="00790788">
        <w:rPr>
          <w:color w:val="000000" w:themeColor="text1"/>
          <w:sz w:val="28"/>
        </w:rPr>
        <w:t>значительная составляющая полиции призванная осуществлять профилактику, пресекать и раскрывать преступле</w:t>
      </w:r>
      <w:r>
        <w:rPr>
          <w:color w:val="000000" w:themeColor="text1"/>
          <w:sz w:val="28"/>
        </w:rPr>
        <w:t>ния, совершаемые</w:t>
      </w:r>
      <w:r w:rsidRPr="00790788">
        <w:rPr>
          <w:color w:val="000000" w:themeColor="text1"/>
          <w:sz w:val="28"/>
        </w:rPr>
        <w:t xml:space="preserve"> </w:t>
      </w:r>
      <w:r w:rsidR="00C9372E">
        <w:rPr>
          <w:color w:val="000000" w:themeColor="text1"/>
          <w:sz w:val="28"/>
        </w:rPr>
        <w:t xml:space="preserve">                         </w:t>
      </w:r>
      <w:r w:rsidRPr="00790788">
        <w:rPr>
          <w:color w:val="000000" w:themeColor="text1"/>
          <w:sz w:val="28"/>
        </w:rPr>
        <w:t>в общественных местах и в жилом секторе.</w:t>
      </w:r>
    </w:p>
    <w:p w:rsidR="008256A2" w:rsidRPr="009101D7" w:rsidRDefault="008256A2" w:rsidP="008256A2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</w:rPr>
        <w:t>Так, за 12</w:t>
      </w:r>
      <w:r w:rsidRPr="00420881">
        <w:rPr>
          <w:color w:val="000000" w:themeColor="text1"/>
          <w:sz w:val="28"/>
        </w:rPr>
        <w:t xml:space="preserve"> месяцев 20</w:t>
      </w:r>
      <w:r w:rsidR="00C9372E">
        <w:rPr>
          <w:color w:val="000000" w:themeColor="text1"/>
          <w:sz w:val="28"/>
        </w:rPr>
        <w:t>22</w:t>
      </w:r>
      <w:r w:rsidRPr="00420881">
        <w:rPr>
          <w:color w:val="000000" w:themeColor="text1"/>
          <w:sz w:val="28"/>
        </w:rPr>
        <w:t xml:space="preserve"> года,</w:t>
      </w:r>
      <w:r>
        <w:rPr>
          <w:color w:val="000000" w:themeColor="text1"/>
          <w:sz w:val="28"/>
        </w:rPr>
        <w:t xml:space="preserve"> сотрудниками службы участковых уполномоченных полиции</w:t>
      </w:r>
      <w:r w:rsidRPr="00420881">
        <w:rPr>
          <w:color w:val="000000" w:themeColor="text1"/>
          <w:sz w:val="28"/>
        </w:rPr>
        <w:t xml:space="preserve"> раскрыто и </w:t>
      </w:r>
      <w:proofErr w:type="gramStart"/>
      <w:r w:rsidRPr="00420881">
        <w:rPr>
          <w:color w:val="000000" w:themeColor="text1"/>
          <w:sz w:val="28"/>
        </w:rPr>
        <w:t xml:space="preserve">направлено в суд </w:t>
      </w:r>
      <w:r w:rsidR="0013781C">
        <w:rPr>
          <w:color w:val="000000" w:themeColor="text1"/>
          <w:sz w:val="28"/>
        </w:rPr>
        <w:t>58</w:t>
      </w:r>
      <w:r w:rsidRPr="0042088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уголовных дел</w:t>
      </w:r>
      <w:r w:rsidR="00E610DE">
        <w:rPr>
          <w:color w:val="000000" w:themeColor="text1"/>
          <w:sz w:val="28"/>
        </w:rPr>
        <w:t xml:space="preserve">  составлено</w:t>
      </w:r>
      <w:proofErr w:type="gramEnd"/>
      <w:r w:rsidR="00E610DE">
        <w:rPr>
          <w:color w:val="000000" w:themeColor="text1"/>
          <w:sz w:val="28"/>
        </w:rPr>
        <w:t xml:space="preserve"> 619 административных протокола. </w:t>
      </w:r>
      <w:r w:rsidR="0013781C">
        <w:rPr>
          <w:color w:val="000000" w:themeColor="text1"/>
          <w:sz w:val="28"/>
        </w:rPr>
        <w:t>Согласно,</w:t>
      </w:r>
      <w:r>
        <w:rPr>
          <w:color w:val="000000" w:themeColor="text1"/>
          <w:sz w:val="28"/>
        </w:rPr>
        <w:t xml:space="preserve"> рейтинговой оценк</w:t>
      </w:r>
      <w:r w:rsidR="0013781C">
        <w:rPr>
          <w:color w:val="000000" w:themeColor="text1"/>
          <w:sz w:val="28"/>
        </w:rPr>
        <w:t>и</w:t>
      </w:r>
      <w:r>
        <w:rPr>
          <w:color w:val="000000" w:themeColor="text1"/>
          <w:sz w:val="28"/>
        </w:rPr>
        <w:t xml:space="preserve"> ГУ МВД России по г. Москве</w:t>
      </w:r>
      <w:r w:rsidRPr="009101D7">
        <w:rPr>
          <w:sz w:val="28"/>
        </w:rPr>
        <w:t xml:space="preserve">, показатели отделения </w:t>
      </w:r>
      <w:r>
        <w:rPr>
          <w:color w:val="000000" w:themeColor="text1"/>
          <w:sz w:val="28"/>
        </w:rPr>
        <w:t xml:space="preserve">участковых </w:t>
      </w:r>
      <w:r>
        <w:rPr>
          <w:color w:val="000000" w:themeColor="text1"/>
          <w:sz w:val="28"/>
        </w:rPr>
        <w:lastRenderedPageBreak/>
        <w:t>уполномоченных полиции</w:t>
      </w:r>
      <w:r w:rsidRPr="009101D7">
        <w:rPr>
          <w:sz w:val="28"/>
        </w:rPr>
        <w:t xml:space="preserve"> Отдела МВД России</w:t>
      </w:r>
      <w:r w:rsidR="00E610DE">
        <w:rPr>
          <w:sz w:val="28"/>
        </w:rPr>
        <w:t xml:space="preserve"> </w:t>
      </w:r>
      <w:r w:rsidRPr="009101D7">
        <w:rPr>
          <w:sz w:val="28"/>
        </w:rPr>
        <w:t>по району Черемушки</w:t>
      </w:r>
      <w:r w:rsidR="00E610DE">
        <w:rPr>
          <w:sz w:val="28"/>
        </w:rPr>
        <w:t xml:space="preserve">                     </w:t>
      </w:r>
      <w:r w:rsidRPr="009101D7">
        <w:rPr>
          <w:sz w:val="28"/>
        </w:rPr>
        <w:t xml:space="preserve"> г. Москвы </w:t>
      </w:r>
      <w:r w:rsidR="0013781C">
        <w:rPr>
          <w:sz w:val="28"/>
        </w:rPr>
        <w:t>занима</w:t>
      </w:r>
      <w:r w:rsidR="00E610DE">
        <w:rPr>
          <w:sz w:val="28"/>
        </w:rPr>
        <w:t>ю</w:t>
      </w:r>
      <w:r w:rsidR="0013781C">
        <w:rPr>
          <w:sz w:val="28"/>
        </w:rPr>
        <w:t xml:space="preserve">т 39 место и </w:t>
      </w:r>
      <w:r w:rsidRPr="009101D7">
        <w:rPr>
          <w:sz w:val="28"/>
        </w:rPr>
        <w:t>оцениваются положительно</w:t>
      </w:r>
      <w:proofErr w:type="gramStart"/>
      <w:r w:rsidR="0013781C">
        <w:rPr>
          <w:sz w:val="28"/>
        </w:rPr>
        <w:t xml:space="preserve"> </w:t>
      </w:r>
      <w:r w:rsidRPr="009101D7">
        <w:rPr>
          <w:sz w:val="28"/>
        </w:rPr>
        <w:t>.</w:t>
      </w:r>
      <w:proofErr w:type="gramEnd"/>
    </w:p>
    <w:p w:rsidR="00E610DE" w:rsidRDefault="008256A2" w:rsidP="008256A2">
      <w:pPr>
        <w:ind w:firstLine="708"/>
        <w:jc w:val="both"/>
        <w:rPr>
          <w:color w:val="000000"/>
          <w:sz w:val="28"/>
        </w:rPr>
      </w:pPr>
      <w:r w:rsidRPr="00E610DE">
        <w:rPr>
          <w:color w:val="000000" w:themeColor="text1"/>
          <w:sz w:val="28"/>
        </w:rPr>
        <w:t xml:space="preserve">Тем не менее, имеются просчеты и упущения в сфере организации работы участковых уполномоченных полиции Отдела по выявлению </w:t>
      </w:r>
      <w:r w:rsidR="00C9372E" w:rsidRPr="00E610DE">
        <w:rPr>
          <w:color w:val="000000" w:themeColor="text1"/>
          <w:sz w:val="28"/>
        </w:rPr>
        <w:t xml:space="preserve">                       </w:t>
      </w:r>
      <w:r w:rsidRPr="00E610DE">
        <w:rPr>
          <w:color w:val="000000" w:themeColor="text1"/>
          <w:sz w:val="28"/>
        </w:rPr>
        <w:t>и раскрытию преступлений превентивной направленности</w:t>
      </w:r>
      <w:r w:rsidR="0013781C" w:rsidRPr="00E610DE">
        <w:rPr>
          <w:color w:val="000000" w:themeColor="text1"/>
          <w:sz w:val="28"/>
        </w:rPr>
        <w:t xml:space="preserve"> (8 уголовных дел)</w:t>
      </w:r>
      <w:r w:rsidRPr="00E610DE">
        <w:rPr>
          <w:color w:val="000000" w:themeColor="text1"/>
          <w:sz w:val="28"/>
        </w:rPr>
        <w:t>.</w:t>
      </w:r>
      <w:r w:rsidRPr="00E610DE">
        <w:rPr>
          <w:color w:val="000000"/>
          <w:sz w:val="28"/>
        </w:rPr>
        <w:t xml:space="preserve"> </w:t>
      </w:r>
      <w:proofErr w:type="gramStart"/>
      <w:r w:rsidRPr="00E610DE">
        <w:rPr>
          <w:color w:val="000000"/>
          <w:sz w:val="28"/>
        </w:rPr>
        <w:t xml:space="preserve">Сотрудниками </w:t>
      </w:r>
      <w:r w:rsidRPr="00E610DE">
        <w:rPr>
          <w:color w:val="000000" w:themeColor="text1"/>
          <w:sz w:val="28"/>
        </w:rPr>
        <w:t>отделения участковых уполномоченных полиции в отчетном периоде</w:t>
      </w:r>
      <w:r w:rsidR="00486356" w:rsidRPr="00E610DE">
        <w:rPr>
          <w:color w:val="000000" w:themeColor="text1"/>
          <w:sz w:val="28"/>
        </w:rPr>
        <w:t xml:space="preserve"> </w:t>
      </w:r>
      <w:r w:rsidRPr="00E610DE">
        <w:rPr>
          <w:color w:val="000000" w:themeColor="text1"/>
          <w:sz w:val="28"/>
        </w:rPr>
        <w:t xml:space="preserve">т.г. </w:t>
      </w:r>
      <w:r w:rsidR="00486356" w:rsidRPr="00E610DE">
        <w:rPr>
          <w:color w:val="000000" w:themeColor="text1"/>
          <w:sz w:val="28"/>
        </w:rPr>
        <w:t xml:space="preserve">по ст. 111 УК РФ возбуждено 1 уголовное дело, </w:t>
      </w:r>
      <w:r w:rsidRPr="00E610DE">
        <w:rPr>
          <w:color w:val="000000"/>
          <w:sz w:val="28"/>
        </w:rPr>
        <w:t xml:space="preserve">по ст. 112 УК РФ возбуждено </w:t>
      </w:r>
      <w:r w:rsidR="00486356" w:rsidRPr="00E610DE">
        <w:rPr>
          <w:color w:val="000000"/>
          <w:sz w:val="28"/>
        </w:rPr>
        <w:t>3 уголовных</w:t>
      </w:r>
      <w:r w:rsidRPr="00E610DE">
        <w:rPr>
          <w:color w:val="000000"/>
          <w:sz w:val="28"/>
        </w:rPr>
        <w:t xml:space="preserve"> дел</w:t>
      </w:r>
      <w:r w:rsidR="00486356" w:rsidRPr="00E610DE">
        <w:rPr>
          <w:color w:val="000000"/>
          <w:sz w:val="28"/>
        </w:rPr>
        <w:t>а</w:t>
      </w:r>
      <w:r w:rsidRPr="00E610DE">
        <w:rPr>
          <w:color w:val="000000"/>
          <w:sz w:val="28"/>
        </w:rPr>
        <w:t>, ст. 11</w:t>
      </w:r>
      <w:r w:rsidR="00486356" w:rsidRPr="00E610DE">
        <w:rPr>
          <w:color w:val="000000"/>
          <w:sz w:val="28"/>
        </w:rPr>
        <w:t>5</w:t>
      </w:r>
      <w:r w:rsidRPr="00E610DE">
        <w:rPr>
          <w:color w:val="000000"/>
          <w:sz w:val="28"/>
        </w:rPr>
        <w:t xml:space="preserve"> УК РФ возбуждено </w:t>
      </w:r>
      <w:r w:rsidR="00486356" w:rsidRPr="00E610DE">
        <w:rPr>
          <w:color w:val="000000"/>
          <w:sz w:val="28"/>
        </w:rPr>
        <w:t>2 уголовных</w:t>
      </w:r>
      <w:r w:rsidRPr="00E610DE">
        <w:rPr>
          <w:color w:val="000000"/>
          <w:sz w:val="28"/>
        </w:rPr>
        <w:t xml:space="preserve"> дел</w:t>
      </w:r>
      <w:r w:rsidR="00486356" w:rsidRPr="00E610DE">
        <w:rPr>
          <w:color w:val="000000"/>
          <w:sz w:val="28"/>
        </w:rPr>
        <w:t>а</w:t>
      </w:r>
      <w:r w:rsidRPr="00E610DE">
        <w:rPr>
          <w:color w:val="000000"/>
          <w:sz w:val="28"/>
        </w:rPr>
        <w:t xml:space="preserve">, ст. 119 УК РФ возбуждено </w:t>
      </w:r>
      <w:r w:rsidR="00486356" w:rsidRPr="00E610DE">
        <w:rPr>
          <w:color w:val="000000"/>
          <w:sz w:val="28"/>
        </w:rPr>
        <w:t>1</w:t>
      </w:r>
      <w:r w:rsidRPr="00E610DE">
        <w:rPr>
          <w:color w:val="000000"/>
          <w:sz w:val="28"/>
        </w:rPr>
        <w:t xml:space="preserve"> уголовн</w:t>
      </w:r>
      <w:r w:rsidR="00486356" w:rsidRPr="00E610DE">
        <w:rPr>
          <w:color w:val="000000"/>
          <w:sz w:val="28"/>
        </w:rPr>
        <w:t>ое</w:t>
      </w:r>
      <w:r w:rsidRPr="00E610DE">
        <w:rPr>
          <w:color w:val="000000"/>
          <w:sz w:val="28"/>
        </w:rPr>
        <w:t xml:space="preserve"> дел</w:t>
      </w:r>
      <w:r w:rsidR="00486356" w:rsidRPr="00E610DE">
        <w:rPr>
          <w:color w:val="000000"/>
          <w:sz w:val="28"/>
        </w:rPr>
        <w:t>о</w:t>
      </w:r>
      <w:r w:rsidRPr="00E610DE">
        <w:rPr>
          <w:color w:val="000000"/>
          <w:sz w:val="28"/>
        </w:rPr>
        <w:t>, ст. 213 УК РФ возбуждено 1 уголовное дело.</w:t>
      </w:r>
      <w:proofErr w:type="gramEnd"/>
    </w:p>
    <w:p w:rsidR="008256A2" w:rsidRDefault="008256A2" w:rsidP="008256A2">
      <w:pPr>
        <w:ind w:firstLine="708"/>
        <w:jc w:val="both"/>
        <w:rPr>
          <w:color w:val="FF0000"/>
          <w:sz w:val="28"/>
        </w:rPr>
      </w:pPr>
      <w:r w:rsidRPr="000322A0">
        <w:rPr>
          <w:color w:val="000000" w:themeColor="text1"/>
          <w:sz w:val="28"/>
        </w:rPr>
        <w:t>Останавливаясь на результатах работы патрульно-постовой службы Отдела необходимо отметить, просчеты и упущения в сфере организации работы ОВ ППСП Отдела по профилактике и раскрытию преступлений.</w:t>
      </w:r>
    </w:p>
    <w:p w:rsidR="001963AF" w:rsidRDefault="001963AF" w:rsidP="001963AF">
      <w:pPr>
        <w:ind w:firstLine="567"/>
        <w:jc w:val="both"/>
        <w:rPr>
          <w:color w:val="000000"/>
          <w:sz w:val="28"/>
        </w:rPr>
      </w:pPr>
      <w:r>
        <w:rPr>
          <w:sz w:val="28"/>
        </w:rPr>
        <w:t xml:space="preserve">Так, за 12 месяцев 2022 года ОВ ППСП Отдела в суд было направлено 46 уголовных дел, по рейтинговой оценке направленных дел в суд УВД </w:t>
      </w:r>
      <w:r>
        <w:rPr>
          <w:sz w:val="28"/>
        </w:rPr>
        <w:br/>
        <w:t xml:space="preserve">по ЮЗАО ГУ МВД России по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Москве, ОВ ППСП Отдела М</w:t>
      </w:r>
      <w:r w:rsidRPr="00FE42BF">
        <w:rPr>
          <w:color w:val="000000"/>
          <w:sz w:val="28"/>
        </w:rPr>
        <w:t xml:space="preserve">ВД России </w:t>
      </w:r>
      <w:r>
        <w:rPr>
          <w:color w:val="000000"/>
          <w:sz w:val="28"/>
        </w:rPr>
        <w:t xml:space="preserve">               </w:t>
      </w:r>
      <w:r w:rsidRPr="00FE42BF">
        <w:rPr>
          <w:color w:val="000000"/>
          <w:sz w:val="28"/>
        </w:rPr>
        <w:t xml:space="preserve">по району Черемушки г. Москвы </w:t>
      </w:r>
      <w:r>
        <w:rPr>
          <w:color w:val="000000"/>
          <w:sz w:val="28"/>
        </w:rPr>
        <w:t>занимает 1</w:t>
      </w:r>
      <w:r w:rsidRPr="00536549">
        <w:rPr>
          <w:color w:val="000000"/>
          <w:sz w:val="28"/>
        </w:rPr>
        <w:t xml:space="preserve"> место</w:t>
      </w:r>
      <w:r w:rsidRPr="00B06DA7">
        <w:rPr>
          <w:sz w:val="28"/>
        </w:rPr>
        <w:t xml:space="preserve"> </w:t>
      </w:r>
      <w:r>
        <w:rPr>
          <w:sz w:val="28"/>
        </w:rPr>
        <w:t>из 12 предусмотренных</w:t>
      </w:r>
      <w:r>
        <w:rPr>
          <w:color w:val="000000"/>
          <w:sz w:val="28"/>
        </w:rPr>
        <w:t>.</w:t>
      </w:r>
    </w:p>
    <w:p w:rsidR="001963AF" w:rsidRDefault="001963AF" w:rsidP="001963AF">
      <w:pPr>
        <w:ind w:firstLine="567"/>
        <w:jc w:val="both"/>
        <w:rPr>
          <w:sz w:val="28"/>
        </w:rPr>
      </w:pPr>
      <w:r>
        <w:rPr>
          <w:sz w:val="28"/>
        </w:rPr>
        <w:t xml:space="preserve">Нагрузка по количеству преступлений, раскрытых сотрудниками ППСП ОМВД за 12 месяцев 2022 года 46 преступлений, за аналогичный период 2021 года 35 преступлений, рост составил – 31,4% или на 11 преступлений больше. По нагрузке на одного сотрудника ОВ ППСП Отдела МВД России по району Черёмушки занимает в УВД по </w:t>
      </w:r>
      <w:r w:rsidRPr="00363B76">
        <w:rPr>
          <w:sz w:val="28"/>
        </w:rPr>
        <w:t xml:space="preserve">ЮЗАО </w:t>
      </w:r>
      <w:r>
        <w:rPr>
          <w:sz w:val="28"/>
        </w:rPr>
        <w:t xml:space="preserve">1 место, нагрузка на одного сотрудника </w:t>
      </w:r>
      <w:r w:rsidRPr="00F17D7E">
        <w:rPr>
          <w:sz w:val="28"/>
        </w:rPr>
        <w:t xml:space="preserve">составляет </w:t>
      </w:r>
      <w:r>
        <w:rPr>
          <w:sz w:val="28"/>
        </w:rPr>
        <w:t>1</w:t>
      </w:r>
      <w:r w:rsidRPr="00C635BD">
        <w:rPr>
          <w:sz w:val="28"/>
        </w:rPr>
        <w:t>,</w:t>
      </w:r>
      <w:r>
        <w:rPr>
          <w:sz w:val="28"/>
        </w:rPr>
        <w:t>21%</w:t>
      </w:r>
      <w:r w:rsidRPr="00F17D7E">
        <w:rPr>
          <w:sz w:val="28"/>
        </w:rPr>
        <w:t>.</w:t>
      </w:r>
      <w:r>
        <w:rPr>
          <w:sz w:val="28"/>
        </w:rPr>
        <w:t xml:space="preserve"> </w:t>
      </w:r>
    </w:p>
    <w:p w:rsidR="001963AF" w:rsidRDefault="001963AF" w:rsidP="001963AF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административной практики за 12 месяцев 2022 года сотрудниками ОВ ППСП было выявлено 345 административных правонарушений (2021 – 327).</w:t>
      </w:r>
    </w:p>
    <w:p w:rsidR="001963AF" w:rsidRDefault="001963AF" w:rsidP="001963AF">
      <w:pPr>
        <w:ind w:firstLine="709"/>
        <w:contextualSpacing/>
        <w:jc w:val="both"/>
        <w:rPr>
          <w:sz w:val="28"/>
        </w:rPr>
      </w:pPr>
      <w:r>
        <w:rPr>
          <w:sz w:val="28"/>
        </w:rPr>
        <w:t>Кроме того, нельзя оставить без внимания службу от</w:t>
      </w:r>
      <w:r w:rsidR="002E5462">
        <w:rPr>
          <w:sz w:val="28"/>
        </w:rPr>
        <w:t>дела по д</w:t>
      </w:r>
      <w:r>
        <w:rPr>
          <w:sz w:val="28"/>
        </w:rPr>
        <w:t xml:space="preserve">елам несовершеннолетних ОМВД. </w:t>
      </w:r>
      <w:r w:rsidRPr="00656549">
        <w:rPr>
          <w:sz w:val="28"/>
        </w:rPr>
        <w:t xml:space="preserve">Важным направлением в деятельности ОДН является выявление преступлений с участием несовершеннолетних, а так же, а отношении несовершеннолетних. За текущий период 2022 года одним несовершеннолетним совершено 5 преступлений (+66,7%, с 3 до 5), одно преступление по </w:t>
      </w:r>
      <w:proofErr w:type="gramStart"/>
      <w:r w:rsidRPr="00656549">
        <w:rPr>
          <w:sz w:val="28"/>
        </w:rPr>
        <w:t>ч</w:t>
      </w:r>
      <w:proofErr w:type="gramEnd"/>
      <w:r w:rsidRPr="00656549">
        <w:rPr>
          <w:sz w:val="28"/>
        </w:rPr>
        <w:t>. 1 ст. 158 УК РФ и 4 преступления по ст. 159 УК РФ  (</w:t>
      </w:r>
      <w:proofErr w:type="spellStart"/>
      <w:r w:rsidRPr="00656549">
        <w:rPr>
          <w:sz w:val="28"/>
        </w:rPr>
        <w:t>Бобоалиев</w:t>
      </w:r>
      <w:proofErr w:type="spellEnd"/>
      <w:r w:rsidRPr="00656549">
        <w:rPr>
          <w:sz w:val="28"/>
        </w:rPr>
        <w:t xml:space="preserve"> </w:t>
      </w:r>
      <w:proofErr w:type="spellStart"/>
      <w:r w:rsidRPr="00656549">
        <w:rPr>
          <w:sz w:val="28"/>
        </w:rPr>
        <w:t>Комронбек</w:t>
      </w:r>
      <w:proofErr w:type="spellEnd"/>
      <w:r w:rsidRPr="00656549">
        <w:rPr>
          <w:sz w:val="28"/>
        </w:rPr>
        <w:t xml:space="preserve"> </w:t>
      </w:r>
      <w:proofErr w:type="spellStart"/>
      <w:r w:rsidRPr="00656549">
        <w:rPr>
          <w:sz w:val="28"/>
        </w:rPr>
        <w:t>Саиджонович</w:t>
      </w:r>
      <w:proofErr w:type="spellEnd"/>
      <w:r w:rsidRPr="00656549">
        <w:rPr>
          <w:sz w:val="28"/>
        </w:rPr>
        <w:t>, 05.10.2004 г.р., пр</w:t>
      </w:r>
      <w:r>
        <w:rPr>
          <w:sz w:val="28"/>
        </w:rPr>
        <w:t xml:space="preserve">оживающий                      по адресу Московская обл., г. </w:t>
      </w:r>
      <w:proofErr w:type="spellStart"/>
      <w:r>
        <w:rPr>
          <w:sz w:val="28"/>
        </w:rPr>
        <w:t>Балашиха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пр-т</w:t>
      </w:r>
      <w:proofErr w:type="spellEnd"/>
      <w:r>
        <w:rPr>
          <w:sz w:val="28"/>
        </w:rPr>
        <w:t xml:space="preserve"> Ленина, 6-34)</w:t>
      </w:r>
      <w:r w:rsidRPr="00CA6B5B">
        <w:rPr>
          <w:sz w:val="28"/>
        </w:rPr>
        <w:t xml:space="preserve">.     </w:t>
      </w:r>
    </w:p>
    <w:p w:rsidR="001963AF" w:rsidRDefault="001963AF" w:rsidP="001963AF">
      <w:pPr>
        <w:ind w:firstLine="709"/>
        <w:contextualSpacing/>
        <w:rPr>
          <w:sz w:val="28"/>
        </w:rPr>
      </w:pPr>
      <w:r w:rsidRPr="005318F2">
        <w:rPr>
          <w:sz w:val="28"/>
        </w:rPr>
        <w:t>Общественно-опасных деяний</w:t>
      </w:r>
      <w:r>
        <w:rPr>
          <w:sz w:val="28"/>
        </w:rPr>
        <w:t xml:space="preserve"> </w:t>
      </w:r>
      <w:r w:rsidRPr="00847AAA">
        <w:rPr>
          <w:sz w:val="28"/>
        </w:rPr>
        <w:t>подростками  до достижения</w:t>
      </w:r>
      <w:r>
        <w:rPr>
          <w:sz w:val="28"/>
        </w:rPr>
        <w:t xml:space="preserve"> уголовно                - наказуемого возраста не совершалось.</w:t>
      </w:r>
    </w:p>
    <w:p w:rsidR="001963AF" w:rsidRDefault="001963AF" w:rsidP="001963A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В</w:t>
      </w:r>
      <w:r w:rsidRPr="003A74C1">
        <w:rPr>
          <w:sz w:val="28"/>
        </w:rPr>
        <w:t xml:space="preserve"> настоящее время на учете ОДН </w:t>
      </w:r>
      <w:r>
        <w:rPr>
          <w:sz w:val="28"/>
        </w:rPr>
        <w:t>состоит</w:t>
      </w:r>
      <w:r w:rsidRPr="0055027F">
        <w:rPr>
          <w:sz w:val="28"/>
        </w:rPr>
        <w:t xml:space="preserve"> </w:t>
      </w:r>
      <w:r>
        <w:rPr>
          <w:sz w:val="28"/>
        </w:rPr>
        <w:t xml:space="preserve">29 </w:t>
      </w:r>
      <w:r w:rsidRPr="007D1D94">
        <w:rPr>
          <w:sz w:val="28"/>
        </w:rPr>
        <w:t xml:space="preserve"> несовершеннолетни</w:t>
      </w:r>
      <w:r>
        <w:rPr>
          <w:sz w:val="28"/>
        </w:rPr>
        <w:t>х (2021  -  39), из которых судимых и футбольных фанатов</w:t>
      </w:r>
      <w:r w:rsidRPr="001A5A26">
        <w:rPr>
          <w:sz w:val="28"/>
        </w:rPr>
        <w:t xml:space="preserve"> </w:t>
      </w:r>
      <w:r>
        <w:rPr>
          <w:sz w:val="28"/>
        </w:rPr>
        <w:t xml:space="preserve">не имеется,                                        8 подростков употребляющих пиво и спиртные напитки,  2 за употребление наркотических средств, 19 несовершеннолетних – за совершение административных правонарушений и антиобщественных деяний (курение, бродяжничество, уклонение от учебы). Также на учете ОДН состоит                     </w:t>
      </w:r>
      <w:r w:rsidRPr="007D1D94">
        <w:rPr>
          <w:sz w:val="28"/>
        </w:rPr>
        <w:t xml:space="preserve"> </w:t>
      </w:r>
      <w:r>
        <w:rPr>
          <w:sz w:val="28"/>
        </w:rPr>
        <w:t xml:space="preserve">29 </w:t>
      </w:r>
      <w:r w:rsidRPr="007D1D94">
        <w:rPr>
          <w:sz w:val="28"/>
        </w:rPr>
        <w:t>неблагополучны</w:t>
      </w:r>
      <w:r>
        <w:rPr>
          <w:sz w:val="28"/>
        </w:rPr>
        <w:t>х</w:t>
      </w:r>
      <w:r w:rsidRPr="007D1D94">
        <w:rPr>
          <w:sz w:val="28"/>
        </w:rPr>
        <w:t xml:space="preserve"> родител</w:t>
      </w:r>
      <w:r>
        <w:rPr>
          <w:sz w:val="28"/>
        </w:rPr>
        <w:t>ей (2021 - 29), с которыми на постоянной основе проводится профилактическая работа.</w:t>
      </w:r>
      <w:r w:rsidRPr="00257DD1">
        <w:rPr>
          <w:sz w:val="28"/>
        </w:rPr>
        <w:t xml:space="preserve"> </w:t>
      </w:r>
    </w:p>
    <w:p w:rsidR="001963AF" w:rsidRDefault="001963AF" w:rsidP="001963A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отчетном</w:t>
      </w:r>
      <w:r w:rsidRPr="007D1D94">
        <w:rPr>
          <w:sz w:val="28"/>
        </w:rPr>
        <w:t xml:space="preserve"> период</w:t>
      </w:r>
      <w:r>
        <w:rPr>
          <w:sz w:val="28"/>
        </w:rPr>
        <w:t>е</w:t>
      </w:r>
      <w:r w:rsidRPr="007D1D94">
        <w:rPr>
          <w:sz w:val="28"/>
        </w:rPr>
        <w:t xml:space="preserve"> сотрудниками ОДН  </w:t>
      </w:r>
      <w:r>
        <w:rPr>
          <w:sz w:val="28"/>
        </w:rPr>
        <w:t>во взаимодействии                           со службой ППСП пр</w:t>
      </w:r>
      <w:r w:rsidRPr="007D1D94">
        <w:rPr>
          <w:sz w:val="28"/>
        </w:rPr>
        <w:t>ов</w:t>
      </w:r>
      <w:r>
        <w:rPr>
          <w:sz w:val="28"/>
        </w:rPr>
        <w:t>едено 24</w:t>
      </w:r>
      <w:r w:rsidRPr="007D1D94">
        <w:rPr>
          <w:sz w:val="28"/>
        </w:rPr>
        <w:t xml:space="preserve"> </w:t>
      </w:r>
      <w:r>
        <w:rPr>
          <w:sz w:val="28"/>
        </w:rPr>
        <w:t>локальных</w:t>
      </w:r>
      <w:r w:rsidRPr="007D1D94">
        <w:rPr>
          <w:sz w:val="28"/>
        </w:rPr>
        <w:t xml:space="preserve"> мероприяти</w:t>
      </w:r>
      <w:r>
        <w:rPr>
          <w:sz w:val="28"/>
        </w:rPr>
        <w:t xml:space="preserve">я, в том числе  ночное, по выявлению и изъятию с улиц безнадзорных,   </w:t>
      </w:r>
      <w:r w:rsidRPr="007D1D94">
        <w:rPr>
          <w:sz w:val="28"/>
        </w:rPr>
        <w:t>по  проверке объектов торговли с целью выявления фактов продажи пива и спирт</w:t>
      </w:r>
      <w:r>
        <w:rPr>
          <w:sz w:val="28"/>
        </w:rPr>
        <w:t>ных напитков несовершеннолетним,</w:t>
      </w:r>
      <w:r w:rsidRPr="007D1D94">
        <w:rPr>
          <w:sz w:val="28"/>
        </w:rPr>
        <w:t xml:space="preserve"> </w:t>
      </w:r>
      <w:r>
        <w:rPr>
          <w:sz w:val="28"/>
        </w:rPr>
        <w:t xml:space="preserve">по выявлению неблагополучных семей.                    В ЦВСНП помещено 9 несовершеннолетних (2021 - 1). </w:t>
      </w:r>
    </w:p>
    <w:p w:rsidR="001963AF" w:rsidRDefault="001963AF" w:rsidP="001963AF">
      <w:pPr>
        <w:jc w:val="both"/>
        <w:rPr>
          <w:sz w:val="28"/>
        </w:rPr>
      </w:pPr>
      <w:r>
        <w:rPr>
          <w:sz w:val="28"/>
        </w:rPr>
        <w:t xml:space="preserve">       Всего в отчетном периоде сотрудниками ОДН при участии представителей других служб:  </w:t>
      </w:r>
    </w:p>
    <w:p w:rsidR="001963AF" w:rsidRPr="00354B58" w:rsidRDefault="001963AF" w:rsidP="001963AF">
      <w:pPr>
        <w:ind w:firstLine="708"/>
        <w:jc w:val="both"/>
        <w:rPr>
          <w:sz w:val="28"/>
        </w:rPr>
      </w:pPr>
      <w:r>
        <w:rPr>
          <w:sz w:val="28"/>
        </w:rPr>
        <w:t>-в</w:t>
      </w:r>
      <w:r w:rsidRPr="00354B58">
        <w:rPr>
          <w:sz w:val="28"/>
        </w:rPr>
        <w:t>ыявлено и поставлено на профилактический учет:</w:t>
      </w:r>
    </w:p>
    <w:p w:rsidR="001963AF" w:rsidRPr="007D1D94" w:rsidRDefault="001963AF" w:rsidP="001963AF">
      <w:pPr>
        <w:ind w:firstLine="708"/>
        <w:jc w:val="both"/>
        <w:rPr>
          <w:sz w:val="28"/>
        </w:rPr>
      </w:pPr>
      <w:r w:rsidRPr="007D1D94">
        <w:rPr>
          <w:sz w:val="28"/>
        </w:rPr>
        <w:t xml:space="preserve">-   </w:t>
      </w:r>
      <w:r>
        <w:rPr>
          <w:sz w:val="28"/>
        </w:rPr>
        <w:t xml:space="preserve"> 32 </w:t>
      </w:r>
      <w:r w:rsidRPr="007D1D94">
        <w:rPr>
          <w:sz w:val="28"/>
        </w:rPr>
        <w:t>несовершеннолетни</w:t>
      </w:r>
      <w:r>
        <w:rPr>
          <w:sz w:val="28"/>
        </w:rPr>
        <w:t>х (2021 - 53)</w:t>
      </w:r>
    </w:p>
    <w:p w:rsidR="001963AF" w:rsidRPr="007D1D94" w:rsidRDefault="001963AF" w:rsidP="001963AF">
      <w:pPr>
        <w:ind w:firstLine="708"/>
        <w:jc w:val="both"/>
        <w:rPr>
          <w:sz w:val="28"/>
        </w:rPr>
      </w:pPr>
      <w:r w:rsidRPr="007D1D94">
        <w:rPr>
          <w:sz w:val="28"/>
        </w:rPr>
        <w:t xml:space="preserve">-   </w:t>
      </w:r>
      <w:r w:rsidRPr="00E16362">
        <w:rPr>
          <w:sz w:val="28"/>
        </w:rPr>
        <w:t xml:space="preserve"> </w:t>
      </w:r>
      <w:r>
        <w:rPr>
          <w:sz w:val="28"/>
        </w:rPr>
        <w:t xml:space="preserve">21 </w:t>
      </w:r>
      <w:r w:rsidRPr="007D1D94">
        <w:rPr>
          <w:sz w:val="28"/>
        </w:rPr>
        <w:t>неблагополучн</w:t>
      </w:r>
      <w:r>
        <w:rPr>
          <w:sz w:val="28"/>
        </w:rPr>
        <w:t>ый родитель (2021 - 40)</w:t>
      </w:r>
    </w:p>
    <w:p w:rsidR="001963AF" w:rsidRDefault="001963AF" w:rsidP="001963AF">
      <w:pPr>
        <w:ind w:firstLine="708"/>
        <w:jc w:val="both"/>
        <w:rPr>
          <w:sz w:val="28"/>
        </w:rPr>
      </w:pPr>
      <w:r w:rsidRPr="007D1D94">
        <w:rPr>
          <w:sz w:val="28"/>
        </w:rPr>
        <w:t xml:space="preserve">- </w:t>
      </w:r>
      <w:r w:rsidRPr="0031156F">
        <w:rPr>
          <w:sz w:val="28"/>
        </w:rPr>
        <w:t xml:space="preserve"> </w:t>
      </w:r>
      <w:r>
        <w:rPr>
          <w:sz w:val="28"/>
        </w:rPr>
        <w:t xml:space="preserve"> 6 </w:t>
      </w:r>
      <w:r w:rsidRPr="007D1D94">
        <w:rPr>
          <w:sz w:val="28"/>
        </w:rPr>
        <w:t>групп с антиобщественной направленностью поведения</w:t>
      </w:r>
      <w:r>
        <w:rPr>
          <w:sz w:val="28"/>
        </w:rPr>
        <w:t xml:space="preserve"> (2021 - 12) </w:t>
      </w:r>
    </w:p>
    <w:p w:rsidR="001963AF" w:rsidRDefault="001963AF" w:rsidP="001963AF">
      <w:pPr>
        <w:ind w:left="708"/>
        <w:jc w:val="both"/>
        <w:rPr>
          <w:sz w:val="28"/>
        </w:rPr>
      </w:pPr>
      <w:r>
        <w:rPr>
          <w:sz w:val="28"/>
        </w:rPr>
        <w:t xml:space="preserve">-  267 </w:t>
      </w:r>
      <w:r w:rsidRPr="00354B58">
        <w:rPr>
          <w:sz w:val="28"/>
        </w:rPr>
        <w:t>организовано и прове</w:t>
      </w:r>
      <w:r>
        <w:rPr>
          <w:sz w:val="28"/>
        </w:rPr>
        <w:t>дено</w:t>
      </w:r>
      <w:r w:rsidRPr="00354B58">
        <w:rPr>
          <w:sz w:val="28"/>
        </w:rPr>
        <w:t xml:space="preserve"> бесед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профилактической</w:t>
      </w:r>
      <w:proofErr w:type="gramEnd"/>
      <w:r>
        <w:rPr>
          <w:sz w:val="28"/>
        </w:rPr>
        <w:t xml:space="preserve"> </w:t>
      </w:r>
    </w:p>
    <w:p w:rsidR="001963AF" w:rsidRDefault="001963AF" w:rsidP="001963AF">
      <w:pPr>
        <w:jc w:val="both"/>
        <w:rPr>
          <w:sz w:val="28"/>
        </w:rPr>
      </w:pPr>
      <w:r w:rsidRPr="001B3E4A">
        <w:rPr>
          <w:sz w:val="28"/>
        </w:rPr>
        <w:t>направленности с учащимися школ и их родителями</w:t>
      </w:r>
      <w:r>
        <w:rPr>
          <w:sz w:val="28"/>
        </w:rPr>
        <w:t xml:space="preserve"> (2021 - 279);</w:t>
      </w:r>
    </w:p>
    <w:p w:rsidR="001963AF" w:rsidRDefault="001963AF" w:rsidP="001963AF">
      <w:pPr>
        <w:ind w:firstLine="708"/>
        <w:jc w:val="both"/>
        <w:rPr>
          <w:i/>
          <w:sz w:val="28"/>
        </w:rPr>
      </w:pPr>
      <w:r>
        <w:rPr>
          <w:sz w:val="28"/>
        </w:rPr>
        <w:t xml:space="preserve">-   </w:t>
      </w:r>
      <w:r w:rsidR="00222936">
        <w:rPr>
          <w:sz w:val="28"/>
        </w:rPr>
        <w:t>в О</w:t>
      </w:r>
      <w:r>
        <w:rPr>
          <w:sz w:val="28"/>
        </w:rPr>
        <w:t xml:space="preserve">тдел </w:t>
      </w:r>
      <w:r w:rsidR="00222936" w:rsidRPr="005E7AE1">
        <w:rPr>
          <w:sz w:val="28"/>
        </w:rPr>
        <w:t>доставлено</w:t>
      </w:r>
      <w:r w:rsidR="00222936">
        <w:rPr>
          <w:sz w:val="28"/>
        </w:rPr>
        <w:t xml:space="preserve"> 87 </w:t>
      </w:r>
      <w:r>
        <w:rPr>
          <w:sz w:val="28"/>
        </w:rPr>
        <w:t>несовершеннолетних  (2021 - 81).</w:t>
      </w:r>
      <w:r w:rsidRPr="00505663">
        <w:rPr>
          <w:i/>
          <w:sz w:val="28"/>
        </w:rPr>
        <w:t xml:space="preserve">     </w:t>
      </w:r>
    </w:p>
    <w:p w:rsidR="001963AF" w:rsidRDefault="001963AF" w:rsidP="001963AF">
      <w:pPr>
        <w:jc w:val="both"/>
        <w:rPr>
          <w:sz w:val="28"/>
        </w:rPr>
      </w:pPr>
      <w:r w:rsidRPr="00222936">
        <w:rPr>
          <w:sz w:val="28"/>
        </w:rPr>
        <w:t xml:space="preserve"> </w:t>
      </w:r>
      <w:r w:rsidR="00222936" w:rsidRPr="00222936">
        <w:rPr>
          <w:sz w:val="28"/>
        </w:rPr>
        <w:t xml:space="preserve">Также, </w:t>
      </w:r>
      <w:r w:rsidRPr="00222936">
        <w:rPr>
          <w:sz w:val="28"/>
        </w:rPr>
        <w:t xml:space="preserve"> </w:t>
      </w:r>
      <w:r w:rsidR="00222936">
        <w:rPr>
          <w:sz w:val="28"/>
        </w:rPr>
        <w:t xml:space="preserve">  с</w:t>
      </w:r>
      <w:r>
        <w:rPr>
          <w:sz w:val="28"/>
        </w:rPr>
        <w:t xml:space="preserve">отрудниками ОДН составлено 125 административных </w:t>
      </w:r>
      <w:r w:rsidR="00222936">
        <w:rPr>
          <w:sz w:val="28"/>
        </w:rPr>
        <w:t>материала</w:t>
      </w:r>
      <w:r>
        <w:rPr>
          <w:sz w:val="28"/>
        </w:rPr>
        <w:t xml:space="preserve">                   по линии несовершеннолетних (2021 - 122). </w:t>
      </w:r>
    </w:p>
    <w:p w:rsidR="001963AF" w:rsidRDefault="001963AF" w:rsidP="001963AF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По видам:  - 15 </w:t>
      </w:r>
      <w:r w:rsidRPr="007D1D94">
        <w:rPr>
          <w:sz w:val="28"/>
        </w:rPr>
        <w:t>на несовершеннолетних</w:t>
      </w:r>
      <w:r>
        <w:rPr>
          <w:sz w:val="28"/>
        </w:rPr>
        <w:t xml:space="preserve">  (2021 - 19);  - 82 на законных представителей (2021 - 78); - 2</w:t>
      </w:r>
      <w:r w:rsidR="00222936">
        <w:rPr>
          <w:sz w:val="28"/>
        </w:rPr>
        <w:t xml:space="preserve"> </w:t>
      </w:r>
      <w:r>
        <w:rPr>
          <w:sz w:val="28"/>
        </w:rPr>
        <w:t xml:space="preserve">на взрослых лиц за нанесение телесных повреждений несовершеннолетним (2021 - 0);  - 24 на физических  </w:t>
      </w:r>
      <w:r w:rsidR="00222936">
        <w:rPr>
          <w:sz w:val="28"/>
        </w:rPr>
        <w:t xml:space="preserve">                             </w:t>
      </w:r>
      <w:r>
        <w:rPr>
          <w:sz w:val="28"/>
        </w:rPr>
        <w:t>и должностных лиц в сфере торговли  (2021 - 24); - 1 на должностных лиц                   в сфере торговли  (2021 - 0); - 1 на юридических лиц в сфере торговли                    (2021 - 0).</w:t>
      </w:r>
      <w:proofErr w:type="gramEnd"/>
    </w:p>
    <w:p w:rsidR="00A61637" w:rsidRDefault="001963AF" w:rsidP="00A61637">
      <w:pPr>
        <w:ind w:firstLine="708"/>
        <w:jc w:val="both"/>
        <w:rPr>
          <w:sz w:val="28"/>
        </w:rPr>
      </w:pPr>
      <w:r w:rsidRPr="00D15B42">
        <w:rPr>
          <w:sz w:val="28"/>
        </w:rPr>
        <w:t xml:space="preserve">Кроме того, сотрудниками ОДН ОМВД </w:t>
      </w:r>
      <w:r w:rsidR="00222936">
        <w:rPr>
          <w:sz w:val="28"/>
        </w:rPr>
        <w:t xml:space="preserve"> за отчетный период р</w:t>
      </w:r>
      <w:r w:rsidRPr="00D15B42">
        <w:rPr>
          <w:sz w:val="28"/>
        </w:rPr>
        <w:t>аскрыто 2 преступления</w:t>
      </w:r>
      <w:r w:rsidR="00222936">
        <w:rPr>
          <w:sz w:val="28"/>
        </w:rPr>
        <w:t>,</w:t>
      </w:r>
      <w:r w:rsidRPr="00D15B42">
        <w:rPr>
          <w:sz w:val="28"/>
        </w:rPr>
        <w:t xml:space="preserve"> предусмотренные ст. 134 УК РФ и ст. 115 УК РФ</w:t>
      </w:r>
      <w:r>
        <w:rPr>
          <w:sz w:val="28"/>
        </w:rPr>
        <w:t>.    В</w:t>
      </w:r>
      <w:r w:rsidRPr="002B58E2">
        <w:rPr>
          <w:sz w:val="28"/>
        </w:rPr>
        <w:t xml:space="preserve"> целом, деятельность ОДН ОМВД России по району Черемушки по итогам </w:t>
      </w:r>
      <w:r w:rsidR="00222936">
        <w:rPr>
          <w:sz w:val="28"/>
        </w:rPr>
        <w:t>2022</w:t>
      </w:r>
      <w:r>
        <w:rPr>
          <w:sz w:val="28"/>
        </w:rPr>
        <w:t xml:space="preserve"> года</w:t>
      </w:r>
      <w:r w:rsidRPr="002B58E2">
        <w:rPr>
          <w:sz w:val="28"/>
        </w:rPr>
        <w:t xml:space="preserve"> оценивается </w:t>
      </w:r>
      <w:r w:rsidR="00222936">
        <w:rPr>
          <w:sz w:val="28"/>
        </w:rPr>
        <w:t>положительно</w:t>
      </w:r>
      <w:r>
        <w:rPr>
          <w:sz w:val="28"/>
        </w:rPr>
        <w:t xml:space="preserve">.  </w:t>
      </w:r>
    </w:p>
    <w:p w:rsidR="00A61637" w:rsidRDefault="00A61637" w:rsidP="00A61637">
      <w:pPr>
        <w:ind w:firstLine="708"/>
        <w:jc w:val="both"/>
        <w:rPr>
          <w:sz w:val="28"/>
        </w:rPr>
      </w:pPr>
      <w:r w:rsidRPr="0073229B">
        <w:rPr>
          <w:sz w:val="28"/>
        </w:rPr>
        <w:t xml:space="preserve">Следует отметить, что одной из важнейших задач в оперативно-служебной деятельности является укрепление кадров, поддержание служебной дисциплины и законности среди личного состава, повышения уровня профессиональной  и морально-психологической готовности личного состава к выполнению поставленных задач в условиях сложной оперативной обстановки. </w:t>
      </w:r>
    </w:p>
    <w:p w:rsidR="00222936" w:rsidRDefault="00A61637" w:rsidP="002E5462">
      <w:pPr>
        <w:ind w:firstLine="680"/>
        <w:jc w:val="both"/>
        <w:rPr>
          <w:iCs/>
          <w:color w:val="000000" w:themeColor="text1"/>
          <w:sz w:val="28"/>
        </w:rPr>
      </w:pPr>
      <w:r>
        <w:rPr>
          <w:sz w:val="28"/>
        </w:rPr>
        <w:t>Так, в</w:t>
      </w:r>
      <w:r w:rsidR="00222936" w:rsidRPr="006C7BD7">
        <w:rPr>
          <w:sz w:val="28"/>
        </w:rPr>
        <w:t xml:space="preserve"> Отделе МВД России по району Черемушки г. Москвы по штату </w:t>
      </w:r>
      <w:r>
        <w:rPr>
          <w:sz w:val="28"/>
        </w:rPr>
        <w:t xml:space="preserve">   </w:t>
      </w:r>
      <w:r w:rsidR="00222936" w:rsidRPr="006C7BD7">
        <w:rPr>
          <w:sz w:val="28"/>
        </w:rPr>
        <w:t xml:space="preserve">– 143 ед., некомплект – </w:t>
      </w:r>
      <w:r w:rsidR="00222936">
        <w:rPr>
          <w:sz w:val="28"/>
        </w:rPr>
        <w:t>38 ед. (23,3</w:t>
      </w:r>
      <w:r w:rsidR="00222936" w:rsidRPr="006C7BD7">
        <w:rPr>
          <w:sz w:val="28"/>
        </w:rPr>
        <w:t>%), из них аттестованного л/с -</w:t>
      </w:r>
      <w:r w:rsidR="00222936">
        <w:rPr>
          <w:sz w:val="28"/>
        </w:rPr>
        <w:t>3</w:t>
      </w:r>
      <w:r w:rsidR="00222936" w:rsidRPr="006C7BD7">
        <w:rPr>
          <w:sz w:val="28"/>
        </w:rPr>
        <w:t>3 (</w:t>
      </w:r>
      <w:r w:rsidR="00222936">
        <w:rPr>
          <w:sz w:val="28"/>
        </w:rPr>
        <w:t>23,1</w:t>
      </w:r>
      <w:r w:rsidR="00222936" w:rsidRPr="006C7BD7">
        <w:rPr>
          <w:sz w:val="28"/>
        </w:rPr>
        <w:t xml:space="preserve"> %)</w:t>
      </w:r>
      <w:r w:rsidR="00222936">
        <w:rPr>
          <w:sz w:val="28"/>
        </w:rPr>
        <w:t>,</w:t>
      </w:r>
      <w:r w:rsidR="00222936" w:rsidRPr="006C7BD7">
        <w:rPr>
          <w:sz w:val="28"/>
        </w:rPr>
        <w:t xml:space="preserve"> </w:t>
      </w:r>
      <w:r w:rsidR="00222936">
        <w:rPr>
          <w:sz w:val="28"/>
        </w:rPr>
        <w:t xml:space="preserve">                  20</w:t>
      </w:r>
      <w:r w:rsidR="00222936" w:rsidRPr="006C7BD7">
        <w:rPr>
          <w:sz w:val="28"/>
        </w:rPr>
        <w:t xml:space="preserve"> вакантных должностей старшего и среднего начальствующего состава,</w:t>
      </w:r>
      <w:r>
        <w:rPr>
          <w:sz w:val="28"/>
        </w:rPr>
        <w:t xml:space="preserve">                   </w:t>
      </w:r>
      <w:r w:rsidR="00222936" w:rsidRPr="006C7BD7">
        <w:rPr>
          <w:sz w:val="28"/>
        </w:rPr>
        <w:t xml:space="preserve"> 1</w:t>
      </w:r>
      <w:r w:rsidR="00222936">
        <w:rPr>
          <w:sz w:val="28"/>
        </w:rPr>
        <w:t>3</w:t>
      </w:r>
      <w:r w:rsidR="00222936" w:rsidRPr="006C7BD7">
        <w:rPr>
          <w:sz w:val="28"/>
        </w:rPr>
        <w:t xml:space="preserve"> должностей младшего начальствующего состава, 2 должности вольнонаемных сотрудников, 3 должности ФГГС.</w:t>
      </w:r>
    </w:p>
    <w:p w:rsidR="002E5462" w:rsidRDefault="002E5462" w:rsidP="00222936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Оценка </w:t>
      </w:r>
      <w:r w:rsidR="00ED0F48">
        <w:rPr>
          <w:color w:val="000000"/>
          <w:sz w:val="28"/>
        </w:rPr>
        <w:t xml:space="preserve">деятельности </w:t>
      </w:r>
      <w:r>
        <w:rPr>
          <w:color w:val="000000"/>
          <w:sz w:val="28"/>
        </w:rPr>
        <w:t xml:space="preserve">Отдела многогранна, исходя из всех критериев </w:t>
      </w:r>
      <w:r w:rsidR="00ED0F48">
        <w:rPr>
          <w:color w:val="000000"/>
          <w:sz w:val="28"/>
        </w:rPr>
        <w:t>(комплексной, ведомственной, экспертной, статистической) п</w:t>
      </w:r>
      <w:r w:rsidRPr="00B10000">
        <w:rPr>
          <w:color w:val="000000"/>
          <w:sz w:val="28"/>
        </w:rPr>
        <w:t>о итогам работы за отчетный период Отдел МВД России по району Черемушки</w:t>
      </w:r>
      <w:r w:rsidR="00ED0F48">
        <w:rPr>
          <w:color w:val="000000"/>
          <w:sz w:val="28"/>
        </w:rPr>
        <w:t xml:space="preserve">                      </w:t>
      </w:r>
      <w:r w:rsidRPr="00B10000">
        <w:rPr>
          <w:color w:val="000000"/>
          <w:sz w:val="28"/>
        </w:rPr>
        <w:t xml:space="preserve">г. Москвы занял </w:t>
      </w:r>
      <w:r w:rsidR="00ED0F48">
        <w:rPr>
          <w:color w:val="000000"/>
          <w:sz w:val="28"/>
        </w:rPr>
        <w:t xml:space="preserve">19 место по городу из 129 аналогичных Отделов. </w:t>
      </w:r>
    </w:p>
    <w:p w:rsidR="00222936" w:rsidRDefault="00ED0F48" w:rsidP="00222936">
      <w:pPr>
        <w:ind w:firstLine="708"/>
        <w:jc w:val="both"/>
        <w:rPr>
          <w:sz w:val="28"/>
        </w:rPr>
      </w:pPr>
      <w:r>
        <w:rPr>
          <w:sz w:val="28"/>
        </w:rPr>
        <w:t>Хочется заверить</w:t>
      </w:r>
      <w:r w:rsidR="00222936">
        <w:rPr>
          <w:sz w:val="28"/>
        </w:rPr>
        <w:t xml:space="preserve">, что силами личного состава </w:t>
      </w:r>
      <w:r>
        <w:rPr>
          <w:sz w:val="28"/>
        </w:rPr>
        <w:t>О</w:t>
      </w:r>
      <w:r w:rsidR="00222936">
        <w:rPr>
          <w:sz w:val="28"/>
        </w:rPr>
        <w:t xml:space="preserve">тдела </w:t>
      </w:r>
      <w:r>
        <w:rPr>
          <w:sz w:val="28"/>
        </w:rPr>
        <w:t xml:space="preserve">                                       </w:t>
      </w:r>
      <w:r w:rsidR="00222936">
        <w:rPr>
          <w:sz w:val="28"/>
        </w:rPr>
        <w:t xml:space="preserve">во взаимодействии с Управой, общественными организациями, с помощью жителей района удастся удержать </w:t>
      </w:r>
      <w:proofErr w:type="gramStart"/>
      <w:r w:rsidR="00222936">
        <w:rPr>
          <w:sz w:val="28"/>
        </w:rPr>
        <w:t>криминогенную обстановку</w:t>
      </w:r>
      <w:proofErr w:type="gramEnd"/>
      <w:r w:rsidR="00222936">
        <w:rPr>
          <w:sz w:val="28"/>
        </w:rPr>
        <w:t xml:space="preserve"> в районе под </w:t>
      </w:r>
      <w:r w:rsidR="00222936">
        <w:rPr>
          <w:sz w:val="28"/>
        </w:rPr>
        <w:lastRenderedPageBreak/>
        <w:t>контролем и добиться положительной динамики по раскрываемости преступлений.</w:t>
      </w:r>
    </w:p>
    <w:p w:rsidR="00222936" w:rsidRDefault="00222936" w:rsidP="00222936">
      <w:pPr>
        <w:pStyle w:val="a6"/>
        <w:widowControl w:val="0"/>
        <w:ind w:firstLine="709"/>
        <w:rPr>
          <w:color w:val="000000"/>
          <w:sz w:val="28"/>
          <w:szCs w:val="28"/>
        </w:rPr>
      </w:pPr>
      <w:r w:rsidRPr="006E03ED">
        <w:rPr>
          <w:color w:val="000000"/>
          <w:sz w:val="28"/>
          <w:szCs w:val="28"/>
        </w:rPr>
        <w:t xml:space="preserve">Завершая выступление, от лица сотрудников Отдела </w:t>
      </w:r>
      <w:r w:rsidR="00ED0F48">
        <w:rPr>
          <w:color w:val="000000"/>
          <w:sz w:val="28"/>
          <w:szCs w:val="28"/>
        </w:rPr>
        <w:t xml:space="preserve">хотелось бы поблагодарить </w:t>
      </w:r>
      <w:r w:rsidRPr="006E03ED">
        <w:rPr>
          <w:color w:val="000000"/>
          <w:sz w:val="28"/>
          <w:szCs w:val="28"/>
        </w:rPr>
        <w:t>за конструктивное взаимодействие в решении вопросов обеспечения правопорядка и безопасности. Надеюсь на дальнейшее укрепление сотрудничества.</w:t>
      </w:r>
    </w:p>
    <w:p w:rsidR="00222936" w:rsidRPr="006C478F" w:rsidRDefault="00222936" w:rsidP="00222936">
      <w:pPr>
        <w:pStyle w:val="a6"/>
        <w:widowControl w:val="0"/>
        <w:ind w:firstLine="709"/>
        <w:rPr>
          <w:color w:val="000000"/>
          <w:sz w:val="28"/>
          <w:szCs w:val="28"/>
        </w:rPr>
      </w:pPr>
      <w:r w:rsidRPr="00C84B89">
        <w:rPr>
          <w:bCs/>
          <w:snapToGrid w:val="0"/>
          <w:color w:val="000000"/>
          <w:sz w:val="28"/>
        </w:rPr>
        <w:t>Отчет окончен.</w:t>
      </w:r>
    </w:p>
    <w:p w:rsidR="00222936" w:rsidRDefault="00222936" w:rsidP="00222936">
      <w:pPr>
        <w:jc w:val="both"/>
        <w:rPr>
          <w:spacing w:val="-1"/>
          <w:sz w:val="27"/>
          <w:szCs w:val="27"/>
        </w:rPr>
      </w:pPr>
    </w:p>
    <w:p w:rsidR="00222936" w:rsidRPr="005375B6" w:rsidRDefault="00222936" w:rsidP="00222936">
      <w:pPr>
        <w:jc w:val="both"/>
        <w:rPr>
          <w:spacing w:val="-1"/>
          <w:sz w:val="27"/>
          <w:szCs w:val="27"/>
        </w:rPr>
      </w:pPr>
    </w:p>
    <w:p w:rsidR="00222936" w:rsidRPr="000904B1" w:rsidRDefault="00222936" w:rsidP="00222936">
      <w:pPr>
        <w:rPr>
          <w:sz w:val="28"/>
        </w:rPr>
      </w:pPr>
      <w:r>
        <w:rPr>
          <w:sz w:val="28"/>
        </w:rPr>
        <w:t>Н</w:t>
      </w:r>
      <w:r w:rsidRPr="000904B1">
        <w:rPr>
          <w:sz w:val="28"/>
        </w:rPr>
        <w:t xml:space="preserve">ачальник ОМВД России </w:t>
      </w:r>
    </w:p>
    <w:p w:rsidR="00222936" w:rsidRPr="000904B1" w:rsidRDefault="00222936" w:rsidP="00222936">
      <w:pPr>
        <w:rPr>
          <w:b/>
          <w:sz w:val="28"/>
          <w:u w:val="single"/>
        </w:rPr>
      </w:pPr>
      <w:r w:rsidRPr="000904B1">
        <w:rPr>
          <w:sz w:val="28"/>
        </w:rPr>
        <w:t>по району Черемушки г. Москвы</w:t>
      </w:r>
    </w:p>
    <w:p w:rsidR="00222936" w:rsidRDefault="00222936" w:rsidP="00DA2301">
      <w:pPr>
        <w:rPr>
          <w:color w:val="000000" w:themeColor="text1"/>
          <w:sz w:val="28"/>
        </w:rPr>
      </w:pPr>
      <w:r>
        <w:rPr>
          <w:sz w:val="28"/>
        </w:rPr>
        <w:t>полковник</w:t>
      </w:r>
      <w:r w:rsidRPr="000904B1">
        <w:rPr>
          <w:sz w:val="28"/>
        </w:rPr>
        <w:t xml:space="preserve"> полиции            </w:t>
      </w:r>
      <w:r>
        <w:rPr>
          <w:sz w:val="28"/>
        </w:rPr>
        <w:t xml:space="preserve">                                                              С.Н. </w:t>
      </w:r>
      <w:proofErr w:type="spellStart"/>
      <w:r>
        <w:rPr>
          <w:sz w:val="28"/>
        </w:rPr>
        <w:t>Гундров</w:t>
      </w:r>
      <w:proofErr w:type="spellEnd"/>
      <w:r w:rsidRPr="000904B1">
        <w:rPr>
          <w:sz w:val="28"/>
        </w:rPr>
        <w:t xml:space="preserve"> </w:t>
      </w: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p w:rsidR="00222936" w:rsidRDefault="00222936" w:rsidP="0029661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</w:rPr>
      </w:pPr>
    </w:p>
    <w:sectPr w:rsidR="00222936" w:rsidSect="000138F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E1" w:rsidRDefault="001D67E1" w:rsidP="00296614">
      <w:r>
        <w:separator/>
      </w:r>
    </w:p>
  </w:endnote>
  <w:endnote w:type="continuationSeparator" w:id="0">
    <w:p w:rsidR="001D67E1" w:rsidRDefault="001D67E1" w:rsidP="0029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E1" w:rsidRDefault="001D67E1" w:rsidP="00296614">
      <w:r>
        <w:separator/>
      </w:r>
    </w:p>
  </w:footnote>
  <w:footnote w:type="continuationSeparator" w:id="0">
    <w:p w:rsidR="001D67E1" w:rsidRDefault="001D67E1" w:rsidP="0029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58131"/>
      <w:docPartObj>
        <w:docPartGallery w:val="Page Numbers (Top of Page)"/>
        <w:docPartUnique/>
      </w:docPartObj>
    </w:sdtPr>
    <w:sdtContent>
      <w:p w:rsidR="00967C0C" w:rsidRDefault="00270394">
        <w:pPr>
          <w:pStyle w:val="af1"/>
          <w:jc w:val="center"/>
        </w:pPr>
        <w:fldSimple w:instr=" PAGE   \* MERGEFORMAT ">
          <w:r w:rsidR="00A91BC2">
            <w:rPr>
              <w:noProof/>
            </w:rPr>
            <w:t>2</w:t>
          </w:r>
        </w:fldSimple>
      </w:p>
    </w:sdtContent>
  </w:sdt>
  <w:p w:rsidR="00967C0C" w:rsidRDefault="00967C0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A54"/>
    <w:multiLevelType w:val="hybridMultilevel"/>
    <w:tmpl w:val="982C5F5A"/>
    <w:lvl w:ilvl="0" w:tplc="6F5456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84D4A"/>
    <w:multiLevelType w:val="hybridMultilevel"/>
    <w:tmpl w:val="763C7F0A"/>
    <w:lvl w:ilvl="0" w:tplc="87AE955C">
      <w:start w:val="1"/>
      <w:numFmt w:val="decimal"/>
      <w:lvlText w:val="%1"/>
      <w:lvlJc w:val="left"/>
      <w:pPr>
        <w:ind w:left="1065" w:hanging="705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7527D"/>
    <w:multiLevelType w:val="hybridMultilevel"/>
    <w:tmpl w:val="849023F4"/>
    <w:lvl w:ilvl="0" w:tplc="269C9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A27"/>
    <w:rsid w:val="00002AFB"/>
    <w:rsid w:val="00011185"/>
    <w:rsid w:val="000138F3"/>
    <w:rsid w:val="00022AA1"/>
    <w:rsid w:val="00024EC3"/>
    <w:rsid w:val="00026983"/>
    <w:rsid w:val="00043351"/>
    <w:rsid w:val="0004590D"/>
    <w:rsid w:val="00053990"/>
    <w:rsid w:val="00055B87"/>
    <w:rsid w:val="0008200A"/>
    <w:rsid w:val="0009271F"/>
    <w:rsid w:val="00092CA0"/>
    <w:rsid w:val="00095D56"/>
    <w:rsid w:val="000B7318"/>
    <w:rsid w:val="000C019A"/>
    <w:rsid w:val="000C0955"/>
    <w:rsid w:val="000D0089"/>
    <w:rsid w:val="000D2142"/>
    <w:rsid w:val="000E0EC7"/>
    <w:rsid w:val="000E3455"/>
    <w:rsid w:val="000F70F2"/>
    <w:rsid w:val="001155E0"/>
    <w:rsid w:val="00116F74"/>
    <w:rsid w:val="0011780F"/>
    <w:rsid w:val="0012296B"/>
    <w:rsid w:val="0012523A"/>
    <w:rsid w:val="00127F31"/>
    <w:rsid w:val="0013781C"/>
    <w:rsid w:val="001607CE"/>
    <w:rsid w:val="00164969"/>
    <w:rsid w:val="00166388"/>
    <w:rsid w:val="00171238"/>
    <w:rsid w:val="00184C28"/>
    <w:rsid w:val="0018517B"/>
    <w:rsid w:val="0019381D"/>
    <w:rsid w:val="001963AF"/>
    <w:rsid w:val="00196441"/>
    <w:rsid w:val="001C157B"/>
    <w:rsid w:val="001C15F4"/>
    <w:rsid w:val="001C27D4"/>
    <w:rsid w:val="001D67E1"/>
    <w:rsid w:val="001D72E9"/>
    <w:rsid w:val="001D7A5A"/>
    <w:rsid w:val="001E2407"/>
    <w:rsid w:val="001E2E89"/>
    <w:rsid w:val="001E2F4B"/>
    <w:rsid w:val="001F59B6"/>
    <w:rsid w:val="00202E78"/>
    <w:rsid w:val="00205249"/>
    <w:rsid w:val="00214F70"/>
    <w:rsid w:val="00222936"/>
    <w:rsid w:val="00242C84"/>
    <w:rsid w:val="002456B3"/>
    <w:rsid w:val="00253198"/>
    <w:rsid w:val="00256964"/>
    <w:rsid w:val="00267744"/>
    <w:rsid w:val="00270394"/>
    <w:rsid w:val="00296184"/>
    <w:rsid w:val="00296614"/>
    <w:rsid w:val="002D7277"/>
    <w:rsid w:val="002E5462"/>
    <w:rsid w:val="002F6E07"/>
    <w:rsid w:val="003415C6"/>
    <w:rsid w:val="003572CE"/>
    <w:rsid w:val="003A1436"/>
    <w:rsid w:val="003F65C4"/>
    <w:rsid w:val="003F6ABE"/>
    <w:rsid w:val="00417CA1"/>
    <w:rsid w:val="004314BF"/>
    <w:rsid w:val="00445880"/>
    <w:rsid w:val="0046694B"/>
    <w:rsid w:val="00470742"/>
    <w:rsid w:val="00475DD3"/>
    <w:rsid w:val="00482405"/>
    <w:rsid w:val="00482B09"/>
    <w:rsid w:val="00486356"/>
    <w:rsid w:val="00494C5E"/>
    <w:rsid w:val="004A09A6"/>
    <w:rsid w:val="004A3869"/>
    <w:rsid w:val="004B3508"/>
    <w:rsid w:val="004C35AE"/>
    <w:rsid w:val="004C7796"/>
    <w:rsid w:val="004F6FDD"/>
    <w:rsid w:val="00500DE1"/>
    <w:rsid w:val="00541DBF"/>
    <w:rsid w:val="00543FF5"/>
    <w:rsid w:val="00547195"/>
    <w:rsid w:val="00552CA6"/>
    <w:rsid w:val="00556BD2"/>
    <w:rsid w:val="005574C4"/>
    <w:rsid w:val="00572F58"/>
    <w:rsid w:val="00585F38"/>
    <w:rsid w:val="005869D3"/>
    <w:rsid w:val="00590588"/>
    <w:rsid w:val="00594F1B"/>
    <w:rsid w:val="005A0C75"/>
    <w:rsid w:val="005A134B"/>
    <w:rsid w:val="005C4154"/>
    <w:rsid w:val="005F2A64"/>
    <w:rsid w:val="00632A79"/>
    <w:rsid w:val="0063393A"/>
    <w:rsid w:val="00685008"/>
    <w:rsid w:val="00687F4A"/>
    <w:rsid w:val="00693DD5"/>
    <w:rsid w:val="006A011B"/>
    <w:rsid w:val="006A2CB1"/>
    <w:rsid w:val="006B0241"/>
    <w:rsid w:val="006B2E14"/>
    <w:rsid w:val="006C1125"/>
    <w:rsid w:val="006C57D4"/>
    <w:rsid w:val="006C7D6B"/>
    <w:rsid w:val="006D20C2"/>
    <w:rsid w:val="006E653F"/>
    <w:rsid w:val="00705F8A"/>
    <w:rsid w:val="0071000D"/>
    <w:rsid w:val="00725550"/>
    <w:rsid w:val="00730F1C"/>
    <w:rsid w:val="0073229B"/>
    <w:rsid w:val="00734FBB"/>
    <w:rsid w:val="0075285E"/>
    <w:rsid w:val="00756D4C"/>
    <w:rsid w:val="007641F2"/>
    <w:rsid w:val="007828A3"/>
    <w:rsid w:val="00783A27"/>
    <w:rsid w:val="007840B1"/>
    <w:rsid w:val="007840B7"/>
    <w:rsid w:val="00787692"/>
    <w:rsid w:val="00792E3C"/>
    <w:rsid w:val="007A39C2"/>
    <w:rsid w:val="007B51F9"/>
    <w:rsid w:val="007D4622"/>
    <w:rsid w:val="007E02CA"/>
    <w:rsid w:val="007F7660"/>
    <w:rsid w:val="00800C9C"/>
    <w:rsid w:val="008147A0"/>
    <w:rsid w:val="008256A2"/>
    <w:rsid w:val="008509B5"/>
    <w:rsid w:val="00850FB7"/>
    <w:rsid w:val="008768F8"/>
    <w:rsid w:val="00894B0D"/>
    <w:rsid w:val="008A342B"/>
    <w:rsid w:val="008A4F7C"/>
    <w:rsid w:val="008C383E"/>
    <w:rsid w:val="008C58A4"/>
    <w:rsid w:val="00903E08"/>
    <w:rsid w:val="00926683"/>
    <w:rsid w:val="009564EC"/>
    <w:rsid w:val="00961B47"/>
    <w:rsid w:val="0096476E"/>
    <w:rsid w:val="00967C0C"/>
    <w:rsid w:val="00972DF6"/>
    <w:rsid w:val="00985BCF"/>
    <w:rsid w:val="00995A2F"/>
    <w:rsid w:val="009A4647"/>
    <w:rsid w:val="009A5DDA"/>
    <w:rsid w:val="009B386F"/>
    <w:rsid w:val="009B471A"/>
    <w:rsid w:val="009C0DF2"/>
    <w:rsid w:val="009C3381"/>
    <w:rsid w:val="009C6810"/>
    <w:rsid w:val="009D11E1"/>
    <w:rsid w:val="009D5251"/>
    <w:rsid w:val="009E3F93"/>
    <w:rsid w:val="009E4F9A"/>
    <w:rsid w:val="00A055F0"/>
    <w:rsid w:val="00A079C2"/>
    <w:rsid w:val="00A44C23"/>
    <w:rsid w:val="00A52B0A"/>
    <w:rsid w:val="00A60623"/>
    <w:rsid w:val="00A61637"/>
    <w:rsid w:val="00A67620"/>
    <w:rsid w:val="00A727AE"/>
    <w:rsid w:val="00A74033"/>
    <w:rsid w:val="00A7459D"/>
    <w:rsid w:val="00A91BC2"/>
    <w:rsid w:val="00A97F63"/>
    <w:rsid w:val="00AA6EA0"/>
    <w:rsid w:val="00AB7236"/>
    <w:rsid w:val="00AC11C6"/>
    <w:rsid w:val="00AC7017"/>
    <w:rsid w:val="00AC7FFA"/>
    <w:rsid w:val="00B0165B"/>
    <w:rsid w:val="00B112AB"/>
    <w:rsid w:val="00B24DE4"/>
    <w:rsid w:val="00B3080A"/>
    <w:rsid w:val="00B463BD"/>
    <w:rsid w:val="00B54E66"/>
    <w:rsid w:val="00B60734"/>
    <w:rsid w:val="00B63948"/>
    <w:rsid w:val="00BD2D6F"/>
    <w:rsid w:val="00BD375B"/>
    <w:rsid w:val="00BD42BB"/>
    <w:rsid w:val="00BE4DC8"/>
    <w:rsid w:val="00BF3746"/>
    <w:rsid w:val="00C1328A"/>
    <w:rsid w:val="00C159E2"/>
    <w:rsid w:val="00C31096"/>
    <w:rsid w:val="00C34B9C"/>
    <w:rsid w:val="00C440DE"/>
    <w:rsid w:val="00C519EC"/>
    <w:rsid w:val="00C569B7"/>
    <w:rsid w:val="00C654C3"/>
    <w:rsid w:val="00C77BF8"/>
    <w:rsid w:val="00C84346"/>
    <w:rsid w:val="00C84B89"/>
    <w:rsid w:val="00C861C7"/>
    <w:rsid w:val="00C91AC5"/>
    <w:rsid w:val="00C92A4C"/>
    <w:rsid w:val="00C9372E"/>
    <w:rsid w:val="00C964F0"/>
    <w:rsid w:val="00CA4961"/>
    <w:rsid w:val="00CB0632"/>
    <w:rsid w:val="00CB404D"/>
    <w:rsid w:val="00CB77EE"/>
    <w:rsid w:val="00CC04D9"/>
    <w:rsid w:val="00CC0B03"/>
    <w:rsid w:val="00CC5022"/>
    <w:rsid w:val="00CD08BA"/>
    <w:rsid w:val="00CE0543"/>
    <w:rsid w:val="00CF739C"/>
    <w:rsid w:val="00D007E6"/>
    <w:rsid w:val="00D037A6"/>
    <w:rsid w:val="00D266C9"/>
    <w:rsid w:val="00D44469"/>
    <w:rsid w:val="00D5423D"/>
    <w:rsid w:val="00D55788"/>
    <w:rsid w:val="00D60D22"/>
    <w:rsid w:val="00D74C06"/>
    <w:rsid w:val="00D87E09"/>
    <w:rsid w:val="00D92A41"/>
    <w:rsid w:val="00DA162F"/>
    <w:rsid w:val="00DA2301"/>
    <w:rsid w:val="00DA643D"/>
    <w:rsid w:val="00DC3292"/>
    <w:rsid w:val="00DD746B"/>
    <w:rsid w:val="00DE0DD1"/>
    <w:rsid w:val="00DE1364"/>
    <w:rsid w:val="00DE6021"/>
    <w:rsid w:val="00DE7355"/>
    <w:rsid w:val="00E00A93"/>
    <w:rsid w:val="00E03648"/>
    <w:rsid w:val="00E17BF4"/>
    <w:rsid w:val="00E27BB9"/>
    <w:rsid w:val="00E31E14"/>
    <w:rsid w:val="00E35F57"/>
    <w:rsid w:val="00E473D7"/>
    <w:rsid w:val="00E479BD"/>
    <w:rsid w:val="00E51C95"/>
    <w:rsid w:val="00E533D9"/>
    <w:rsid w:val="00E610DE"/>
    <w:rsid w:val="00E617D0"/>
    <w:rsid w:val="00E70DE0"/>
    <w:rsid w:val="00E806A9"/>
    <w:rsid w:val="00E8574C"/>
    <w:rsid w:val="00E91A29"/>
    <w:rsid w:val="00E91BEF"/>
    <w:rsid w:val="00EA570F"/>
    <w:rsid w:val="00EB7DEB"/>
    <w:rsid w:val="00ED0F48"/>
    <w:rsid w:val="00ED2C03"/>
    <w:rsid w:val="00ED51C1"/>
    <w:rsid w:val="00EE6ABA"/>
    <w:rsid w:val="00EF6B09"/>
    <w:rsid w:val="00F179FA"/>
    <w:rsid w:val="00F23845"/>
    <w:rsid w:val="00F3122F"/>
    <w:rsid w:val="00F33927"/>
    <w:rsid w:val="00F51678"/>
    <w:rsid w:val="00F83F6A"/>
    <w:rsid w:val="00F86CBC"/>
    <w:rsid w:val="00F87702"/>
    <w:rsid w:val="00F90947"/>
    <w:rsid w:val="00FA25BE"/>
    <w:rsid w:val="00FA2E05"/>
    <w:rsid w:val="00FA6A04"/>
    <w:rsid w:val="00FB2D4E"/>
    <w:rsid w:val="00FB6ED0"/>
    <w:rsid w:val="00FC43FD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C8"/>
  </w:style>
  <w:style w:type="paragraph" w:styleId="1">
    <w:name w:val="heading 1"/>
    <w:basedOn w:val="a"/>
    <w:next w:val="a"/>
    <w:link w:val="10"/>
    <w:qFormat/>
    <w:rsid w:val="00BE4DC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BE4D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E4DC8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BE4DC8"/>
    <w:pPr>
      <w:keepNext/>
      <w:outlineLvl w:val="3"/>
    </w:pPr>
    <w:rPr>
      <w:sz w:val="27"/>
    </w:rPr>
  </w:style>
  <w:style w:type="paragraph" w:styleId="5">
    <w:name w:val="heading 5"/>
    <w:basedOn w:val="a"/>
    <w:next w:val="a"/>
    <w:link w:val="50"/>
    <w:qFormat/>
    <w:rsid w:val="00BE4DC8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BE4DC8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DC8"/>
    <w:rPr>
      <w:sz w:val="28"/>
    </w:rPr>
  </w:style>
  <w:style w:type="character" w:customStyle="1" w:styleId="20">
    <w:name w:val="Заголовок 2 Знак"/>
    <w:basedOn w:val="a0"/>
    <w:link w:val="2"/>
    <w:rsid w:val="00BE4DC8"/>
    <w:rPr>
      <w:b/>
    </w:rPr>
  </w:style>
  <w:style w:type="character" w:customStyle="1" w:styleId="30">
    <w:name w:val="Заголовок 3 Знак"/>
    <w:basedOn w:val="a0"/>
    <w:link w:val="3"/>
    <w:rsid w:val="00BE4DC8"/>
    <w:rPr>
      <w:b/>
      <w:sz w:val="26"/>
    </w:rPr>
  </w:style>
  <w:style w:type="character" w:customStyle="1" w:styleId="40">
    <w:name w:val="Заголовок 4 Знак"/>
    <w:basedOn w:val="a0"/>
    <w:link w:val="4"/>
    <w:rsid w:val="00BE4DC8"/>
    <w:rPr>
      <w:sz w:val="27"/>
    </w:rPr>
  </w:style>
  <w:style w:type="character" w:customStyle="1" w:styleId="50">
    <w:name w:val="Заголовок 5 Знак"/>
    <w:basedOn w:val="a0"/>
    <w:link w:val="5"/>
    <w:rsid w:val="00BE4DC8"/>
    <w:rPr>
      <w:sz w:val="28"/>
    </w:rPr>
  </w:style>
  <w:style w:type="character" w:customStyle="1" w:styleId="60">
    <w:name w:val="Заголовок 6 Знак"/>
    <w:basedOn w:val="a0"/>
    <w:link w:val="6"/>
    <w:rsid w:val="00BE4DC8"/>
    <w:rPr>
      <w:b/>
      <w:sz w:val="28"/>
    </w:rPr>
  </w:style>
  <w:style w:type="paragraph" w:styleId="a3">
    <w:name w:val="Title"/>
    <w:aliases w:val=" Знак"/>
    <w:basedOn w:val="a"/>
    <w:link w:val="a4"/>
    <w:uiPriority w:val="99"/>
    <w:qFormat/>
    <w:rsid w:val="00BE4DC8"/>
    <w:pPr>
      <w:jc w:val="center"/>
    </w:pPr>
    <w:rPr>
      <w:b/>
    </w:rPr>
  </w:style>
  <w:style w:type="character" w:customStyle="1" w:styleId="a4">
    <w:name w:val="Название Знак"/>
    <w:aliases w:val=" Знак Знак"/>
    <w:basedOn w:val="a0"/>
    <w:link w:val="a3"/>
    <w:uiPriority w:val="99"/>
    <w:rsid w:val="00BE4DC8"/>
    <w:rPr>
      <w:b/>
      <w:sz w:val="24"/>
    </w:rPr>
  </w:style>
  <w:style w:type="paragraph" w:styleId="a5">
    <w:name w:val="No Spacing"/>
    <w:uiPriority w:val="1"/>
    <w:qFormat/>
    <w:rsid w:val="001D7A5A"/>
    <w:rPr>
      <w:rFonts w:eastAsia="Calibri"/>
      <w:b/>
      <w:iCs/>
      <w:sz w:val="28"/>
      <w:lang w:eastAsia="en-US"/>
    </w:rPr>
  </w:style>
  <w:style w:type="paragraph" w:styleId="a6">
    <w:name w:val="Body Text Indent"/>
    <w:basedOn w:val="a"/>
    <w:link w:val="a7"/>
    <w:uiPriority w:val="99"/>
    <w:rsid w:val="00CB404D"/>
    <w:pPr>
      <w:tabs>
        <w:tab w:val="left" w:pos="0"/>
      </w:tabs>
      <w:ind w:firstLine="374"/>
      <w:jc w:val="both"/>
    </w:pPr>
    <w:rPr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404D"/>
    <w:rPr>
      <w:sz w:val="32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B40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404D"/>
  </w:style>
  <w:style w:type="paragraph" w:styleId="aa">
    <w:name w:val="Body Text First Indent"/>
    <w:basedOn w:val="a8"/>
    <w:link w:val="ab"/>
    <w:uiPriority w:val="99"/>
    <w:unhideWhenUsed/>
    <w:rsid w:val="00CB404D"/>
    <w:pPr>
      <w:ind w:firstLine="210"/>
    </w:pPr>
    <w:rPr>
      <w:szCs w:val="24"/>
    </w:rPr>
  </w:style>
  <w:style w:type="character" w:customStyle="1" w:styleId="ab">
    <w:name w:val="Красная строка Знак"/>
    <w:basedOn w:val="a9"/>
    <w:link w:val="aa"/>
    <w:uiPriority w:val="99"/>
    <w:rsid w:val="00CB404D"/>
    <w:rPr>
      <w:szCs w:val="24"/>
    </w:rPr>
  </w:style>
  <w:style w:type="paragraph" w:customStyle="1" w:styleId="NoSpacing1">
    <w:name w:val="No Spacing1"/>
    <w:rsid w:val="00CF739C"/>
    <w:rPr>
      <w:rFonts w:ascii="Calibri" w:hAnsi="Calibri" w:cs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A745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459D"/>
    <w:rPr>
      <w:sz w:val="16"/>
      <w:szCs w:val="16"/>
    </w:rPr>
  </w:style>
  <w:style w:type="paragraph" w:customStyle="1" w:styleId="11">
    <w:name w:val="Без интервала11"/>
    <w:rsid w:val="00632A79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E31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A16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162F"/>
  </w:style>
  <w:style w:type="character" w:styleId="ad">
    <w:name w:val="Emphasis"/>
    <w:basedOn w:val="a0"/>
    <w:qFormat/>
    <w:rsid w:val="00556BD2"/>
    <w:rPr>
      <w:i/>
      <w:iCs/>
    </w:rPr>
  </w:style>
  <w:style w:type="paragraph" w:styleId="23">
    <w:name w:val="Body Text 2"/>
    <w:basedOn w:val="a"/>
    <w:link w:val="24"/>
    <w:uiPriority w:val="99"/>
    <w:unhideWhenUsed/>
    <w:rsid w:val="005A0C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A0C75"/>
  </w:style>
  <w:style w:type="paragraph" w:customStyle="1" w:styleId="ae">
    <w:name w:val="Стиль"/>
    <w:rsid w:val="0046694B"/>
    <w:pPr>
      <w:widowControl w:val="0"/>
      <w:autoSpaceDE w:val="0"/>
      <w:autoSpaceDN w:val="0"/>
    </w:pPr>
    <w:rPr>
      <w:szCs w:val="24"/>
    </w:rPr>
  </w:style>
  <w:style w:type="paragraph" w:customStyle="1" w:styleId="af">
    <w:name w:val="Îáû÷íûé"/>
    <w:rsid w:val="00DE1364"/>
    <w:rPr>
      <w:sz w:val="28"/>
    </w:rPr>
  </w:style>
  <w:style w:type="paragraph" w:styleId="af0">
    <w:name w:val="caption"/>
    <w:basedOn w:val="a"/>
    <w:next w:val="a"/>
    <w:qFormat/>
    <w:rsid w:val="006B2E14"/>
    <w:pPr>
      <w:jc w:val="center"/>
    </w:pPr>
    <w:rPr>
      <w:rFonts w:eastAsia="SimSun"/>
      <w:szCs w:val="20"/>
    </w:rPr>
  </w:style>
  <w:style w:type="paragraph" w:customStyle="1" w:styleId="310">
    <w:name w:val="Основной текст 31"/>
    <w:basedOn w:val="a"/>
    <w:rsid w:val="008256A2"/>
    <w:pPr>
      <w:suppressAutoHyphens/>
      <w:jc w:val="both"/>
    </w:pPr>
    <w:rPr>
      <w:sz w:val="28"/>
      <w:lang w:eastAsia="ar-SA"/>
    </w:rPr>
  </w:style>
  <w:style w:type="paragraph" w:styleId="af1">
    <w:name w:val="header"/>
    <w:basedOn w:val="a"/>
    <w:link w:val="af2"/>
    <w:uiPriority w:val="99"/>
    <w:unhideWhenUsed/>
    <w:rsid w:val="002966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6614"/>
  </w:style>
  <w:style w:type="paragraph" w:styleId="af3">
    <w:name w:val="footer"/>
    <w:basedOn w:val="a"/>
    <w:link w:val="af4"/>
    <w:uiPriority w:val="99"/>
    <w:semiHidden/>
    <w:unhideWhenUsed/>
    <w:rsid w:val="002966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96614"/>
  </w:style>
  <w:style w:type="character" w:customStyle="1" w:styleId="25">
    <w:name w:val="Основной текст (2)_"/>
    <w:basedOn w:val="a0"/>
    <w:link w:val="26"/>
    <w:rsid w:val="009D525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D5251"/>
    <w:pPr>
      <w:widowControl w:val="0"/>
      <w:shd w:val="clear" w:color="auto" w:fill="FFFFFF"/>
      <w:spacing w:line="317" w:lineRule="exact"/>
      <w:jc w:val="both"/>
    </w:pPr>
  </w:style>
  <w:style w:type="paragraph" w:customStyle="1" w:styleId="12">
    <w:name w:val="Абзац списка1"/>
    <w:basedOn w:val="a"/>
    <w:rsid w:val="001963A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CF4F-148D-43F7-AB9D-E3878A83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ОМВД Черемушки</Company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dch</cp:lastModifiedBy>
  <cp:revision>5</cp:revision>
  <cp:lastPrinted>2023-01-23T15:46:00Z</cp:lastPrinted>
  <dcterms:created xsi:type="dcterms:W3CDTF">2023-01-23T14:39:00Z</dcterms:created>
  <dcterms:modified xsi:type="dcterms:W3CDTF">2023-01-23T15:47:00Z</dcterms:modified>
</cp:coreProperties>
</file>